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13" w:rsidRPr="002B7A90" w:rsidRDefault="002B7A90" w:rsidP="002B7A90">
      <w:pPr>
        <w:rPr>
          <w:rFonts w:ascii="Verdana" w:hAnsi="Verdana" w:cs="Arial"/>
          <w:sz w:val="24"/>
          <w:szCs w:val="24"/>
        </w:rPr>
      </w:pPr>
      <w:r w:rsidRPr="002B7A90">
        <w:rPr>
          <w:rFonts w:ascii="Verdana" w:hAnsi="Verdana" w:cs="Arial"/>
          <w:noProof/>
          <w:sz w:val="24"/>
          <w:szCs w:val="24"/>
          <w:lang w:eastAsia="es-ES"/>
        </w:rPr>
        <w:drawing>
          <wp:anchor distT="0" distB="0" distL="114300" distR="114300" simplePos="0" relativeHeight="251659264" behindDoc="1" locked="0" layoutInCell="1" allowOverlap="1" wp14:anchorId="79E7055E" wp14:editId="2EC5E7CD">
            <wp:simplePos x="0" y="0"/>
            <wp:positionH relativeFrom="margin">
              <wp:posOffset>43815</wp:posOffset>
            </wp:positionH>
            <wp:positionV relativeFrom="paragraph">
              <wp:posOffset>0</wp:posOffset>
            </wp:positionV>
            <wp:extent cx="1115060" cy="904875"/>
            <wp:effectExtent l="0" t="0" r="8890" b="9525"/>
            <wp:wrapSquare wrapText="bothSides"/>
            <wp:docPr id="1" name="Imagen 2" descr="D:\DOCUMENTOS\DOCUMENTOS FEU\Logos\logo de la uni y feu\Screenshot_20191105-194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DOCUMENTOS\DOCUMENTOS FEU\Logos\logo de la uni y feu\Screenshot_20191105-194135~2.png"/>
                    <pic:cNvPicPr>
                      <a:picLocks noChangeAspect="1" noChangeArrowheads="1"/>
                    </pic:cNvPicPr>
                  </pic:nvPicPr>
                  <pic:blipFill>
                    <a:blip r:embed="rId5" cstate="print"/>
                    <a:srcRect/>
                    <a:stretch>
                      <a:fillRect/>
                    </a:stretch>
                  </pic:blipFill>
                  <pic:spPr bwMode="auto">
                    <a:xfrm>
                      <a:off x="0" y="0"/>
                      <a:ext cx="1115060"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C0613" w:rsidRPr="002B7A90">
        <w:rPr>
          <w:rFonts w:ascii="Verdana" w:hAnsi="Verdana" w:cs="Arial"/>
          <w:sz w:val="24"/>
          <w:szCs w:val="24"/>
        </w:rPr>
        <w:t>Universidad de Ciencias Médicas de Matanzas</w:t>
      </w:r>
    </w:p>
    <w:p w:rsidR="003C0613" w:rsidRPr="002B7A90" w:rsidRDefault="003C0613" w:rsidP="002B7A90">
      <w:pPr>
        <w:rPr>
          <w:rFonts w:ascii="Verdana" w:hAnsi="Verdana" w:cs="Arial"/>
          <w:sz w:val="24"/>
          <w:szCs w:val="24"/>
        </w:rPr>
      </w:pPr>
      <w:r w:rsidRPr="002B7A90">
        <w:rPr>
          <w:rFonts w:ascii="Verdana" w:hAnsi="Verdana" w:cs="Arial"/>
          <w:sz w:val="24"/>
          <w:szCs w:val="24"/>
        </w:rPr>
        <w:t xml:space="preserve">Facultad de Ciencias Médicas </w:t>
      </w:r>
    </w:p>
    <w:p w:rsidR="003C0613" w:rsidRPr="002B7A90" w:rsidRDefault="003C0613" w:rsidP="002B7A90">
      <w:pPr>
        <w:rPr>
          <w:rFonts w:ascii="Verdana" w:hAnsi="Verdana" w:cs="Arial"/>
          <w:sz w:val="24"/>
          <w:szCs w:val="24"/>
        </w:rPr>
      </w:pPr>
      <w:r w:rsidRPr="002B7A90">
        <w:rPr>
          <w:rFonts w:ascii="Verdana" w:hAnsi="Verdana" w:cs="Arial"/>
          <w:sz w:val="24"/>
          <w:szCs w:val="24"/>
        </w:rPr>
        <w:t>“Dr. Juan Guiteras Gener”</w:t>
      </w:r>
    </w:p>
    <w:p w:rsidR="001513B7" w:rsidRPr="001513B7" w:rsidRDefault="003C0613" w:rsidP="001513B7">
      <w:pPr>
        <w:tabs>
          <w:tab w:val="left" w:pos="2431"/>
          <w:tab w:val="left" w:pos="2760"/>
          <w:tab w:val="left" w:pos="3017"/>
          <w:tab w:val="left" w:pos="3405"/>
        </w:tabs>
        <w:rPr>
          <w:rFonts w:ascii="Verdana" w:hAnsi="Verdana" w:cs="Arial"/>
          <w:sz w:val="24"/>
          <w:szCs w:val="24"/>
        </w:rPr>
      </w:pPr>
      <w:r w:rsidRPr="002B7A90">
        <w:rPr>
          <w:rFonts w:ascii="Verdana" w:hAnsi="Verdana" w:cs="Arial"/>
          <w:sz w:val="24"/>
          <w:szCs w:val="24"/>
        </w:rPr>
        <w:tab/>
      </w:r>
    </w:p>
    <w:p w:rsidR="001513B7" w:rsidRPr="001513B7" w:rsidRDefault="001513B7" w:rsidP="001513B7">
      <w:pPr>
        <w:rPr>
          <w:rFonts w:ascii="Verdana" w:hAnsi="Verdana" w:cs="Arial"/>
          <w:b/>
          <w:sz w:val="24"/>
          <w:szCs w:val="24"/>
        </w:rPr>
      </w:pPr>
      <w:r w:rsidRPr="001513B7">
        <w:rPr>
          <w:rFonts w:ascii="Verdana" w:hAnsi="Verdana" w:cs="Arial"/>
          <w:b/>
          <w:sz w:val="24"/>
          <w:szCs w:val="24"/>
        </w:rPr>
        <w:t>Actualización fisiopatológica y terapéutica de los divertículos de colon</w:t>
      </w:r>
    </w:p>
    <w:p w:rsidR="003C0613" w:rsidRPr="001513B7" w:rsidRDefault="001513B7" w:rsidP="001513B7">
      <w:pPr>
        <w:rPr>
          <w:rFonts w:ascii="Verdana" w:hAnsi="Verdana" w:cs="Arial"/>
          <w:i/>
          <w:sz w:val="24"/>
          <w:szCs w:val="24"/>
          <w:lang w:val="en-US"/>
        </w:rPr>
      </w:pPr>
      <w:r w:rsidRPr="001513B7">
        <w:rPr>
          <w:rFonts w:ascii="Verdana" w:hAnsi="Verdana" w:cs="Arial"/>
          <w:i/>
          <w:sz w:val="24"/>
          <w:szCs w:val="24"/>
          <w:lang w:val="en-US"/>
        </w:rPr>
        <w:t>Pathophysiological and therapeutic update of colon diverticula</w:t>
      </w:r>
    </w:p>
    <w:p w:rsidR="003C0613" w:rsidRPr="002B7A90" w:rsidRDefault="003C0613" w:rsidP="002B7A90">
      <w:pPr>
        <w:rPr>
          <w:rFonts w:ascii="Verdana" w:eastAsia="Calibri" w:hAnsi="Verdana" w:cs="Arial"/>
          <w:b/>
          <w:sz w:val="24"/>
          <w:szCs w:val="24"/>
        </w:rPr>
      </w:pPr>
      <w:r w:rsidRPr="002B7A90">
        <w:rPr>
          <w:rFonts w:ascii="Verdana" w:eastAsia="Calibri" w:hAnsi="Verdana" w:cs="Arial"/>
          <w:b/>
          <w:sz w:val="24"/>
          <w:szCs w:val="24"/>
        </w:rPr>
        <w:t>Autores:</w:t>
      </w:r>
    </w:p>
    <w:p w:rsidR="002B7A90" w:rsidRPr="002B7A90" w:rsidRDefault="00B7106D" w:rsidP="002B7A90">
      <w:pPr>
        <w:rPr>
          <w:rFonts w:ascii="Verdana" w:eastAsia="Calibri" w:hAnsi="Verdana" w:cs="Arial"/>
          <w:sz w:val="24"/>
          <w:szCs w:val="24"/>
        </w:rPr>
      </w:pPr>
      <w:r w:rsidRPr="002B7A90">
        <w:rPr>
          <w:rFonts w:ascii="Verdana" w:eastAsia="Calibri" w:hAnsi="Verdana" w:cs="Arial"/>
          <w:sz w:val="24"/>
          <w:szCs w:val="24"/>
        </w:rPr>
        <w:t>Yonathan Estrada Rodríguez</w:t>
      </w:r>
      <w:r w:rsidR="002B7A90">
        <w:rPr>
          <w:rFonts w:ascii="Verdana" w:eastAsia="Calibri" w:hAnsi="Verdana" w:cs="Arial"/>
          <w:sz w:val="24"/>
          <w:szCs w:val="24"/>
        </w:rPr>
        <w:t xml:space="preserve"> </w:t>
      </w:r>
      <w:r w:rsidR="002B7A90" w:rsidRPr="002B7A90">
        <w:rPr>
          <w:rFonts w:ascii="Verdana" w:eastAsia="Calibri" w:hAnsi="Verdana" w:cs="Arial"/>
          <w:sz w:val="24"/>
          <w:szCs w:val="24"/>
          <w:vertAlign w:val="superscript"/>
        </w:rPr>
        <w:t>1</w:t>
      </w:r>
      <w:r w:rsidR="002B7A90">
        <w:rPr>
          <w:rFonts w:ascii="Verdana" w:eastAsia="Calibri" w:hAnsi="Verdana" w:cs="Arial"/>
          <w:sz w:val="24"/>
          <w:szCs w:val="24"/>
          <w:vertAlign w:val="superscript"/>
        </w:rPr>
        <w:t xml:space="preserve"> </w:t>
      </w:r>
      <w:hyperlink r:id="rId6" w:history="1">
        <w:r w:rsidR="002B7A90" w:rsidRPr="002B7A90">
          <w:rPr>
            <w:rFonts w:ascii="Verdana" w:eastAsia="Calibri" w:hAnsi="Verdana" w:cs="Arial"/>
            <w:color w:val="0563C1"/>
            <w:sz w:val="24"/>
            <w:szCs w:val="24"/>
            <w:u w:val="single"/>
          </w:rPr>
          <w:t>https://orcid.org/0000000191616545</w:t>
        </w:r>
      </w:hyperlink>
    </w:p>
    <w:p w:rsidR="003C0613" w:rsidRPr="002B7A90" w:rsidRDefault="00C03189" w:rsidP="002B7A90">
      <w:pPr>
        <w:rPr>
          <w:rFonts w:ascii="Verdana" w:eastAsia="Calibri" w:hAnsi="Verdana" w:cs="Arial"/>
          <w:sz w:val="24"/>
          <w:szCs w:val="24"/>
        </w:rPr>
      </w:pPr>
      <w:r w:rsidRPr="002B7A90">
        <w:rPr>
          <w:rFonts w:ascii="Verdana" w:eastAsia="Calibri" w:hAnsi="Verdana" w:cs="Arial"/>
          <w:sz w:val="24"/>
          <w:szCs w:val="24"/>
        </w:rPr>
        <w:t>Karen Oviedo Pérez</w:t>
      </w:r>
      <w:r w:rsidR="002B7A90">
        <w:rPr>
          <w:rFonts w:ascii="Verdana" w:eastAsia="Calibri" w:hAnsi="Verdana" w:cs="Arial"/>
          <w:sz w:val="24"/>
          <w:szCs w:val="24"/>
        </w:rPr>
        <w:t xml:space="preserve"> </w:t>
      </w:r>
      <w:r w:rsidR="002B7A90" w:rsidRPr="002B7A90">
        <w:rPr>
          <w:rFonts w:ascii="Verdana" w:eastAsia="Calibri" w:hAnsi="Verdana" w:cs="Arial"/>
          <w:sz w:val="24"/>
          <w:szCs w:val="24"/>
          <w:vertAlign w:val="superscript"/>
        </w:rPr>
        <w:t>1</w:t>
      </w:r>
      <w:r w:rsidR="002B7A90">
        <w:rPr>
          <w:rFonts w:ascii="Verdana" w:eastAsia="Calibri" w:hAnsi="Verdana" w:cs="Arial"/>
          <w:sz w:val="24"/>
          <w:szCs w:val="24"/>
          <w:vertAlign w:val="superscript"/>
        </w:rPr>
        <w:t xml:space="preserve"> </w:t>
      </w:r>
      <w:hyperlink r:id="rId7" w:history="1">
        <w:r w:rsidR="002B7A90" w:rsidRPr="002B7A90">
          <w:rPr>
            <w:rFonts w:ascii="Verdana" w:eastAsia="Calibri" w:hAnsi="Verdana" w:cs="Arial"/>
            <w:color w:val="0563C1"/>
            <w:sz w:val="24"/>
            <w:szCs w:val="24"/>
            <w:u w:val="single"/>
          </w:rPr>
          <w:t>https://orcid.org/0000000263078652</w:t>
        </w:r>
      </w:hyperlink>
    </w:p>
    <w:p w:rsidR="003C0613" w:rsidRPr="002B7A90" w:rsidRDefault="003C0613" w:rsidP="003C0613">
      <w:pPr>
        <w:spacing w:after="0"/>
        <w:jc w:val="both"/>
        <w:rPr>
          <w:rFonts w:ascii="Verdana" w:eastAsia="Calibri" w:hAnsi="Verdana" w:cs="Arial"/>
          <w:sz w:val="24"/>
          <w:szCs w:val="24"/>
        </w:rPr>
      </w:pPr>
      <w:r w:rsidRPr="002B7A90">
        <w:rPr>
          <w:rFonts w:ascii="Verdana" w:eastAsia="Calibri" w:hAnsi="Verdana" w:cs="Arial"/>
          <w:b/>
          <w:sz w:val="24"/>
          <w:szCs w:val="24"/>
          <w:vertAlign w:val="superscript"/>
        </w:rPr>
        <w:t>1</w:t>
      </w:r>
      <w:r w:rsidR="002B7A90">
        <w:rPr>
          <w:rFonts w:ascii="Verdana" w:eastAsia="Calibri" w:hAnsi="Verdana" w:cs="Arial"/>
          <w:b/>
          <w:sz w:val="24"/>
          <w:szCs w:val="24"/>
          <w:vertAlign w:val="superscript"/>
        </w:rPr>
        <w:t xml:space="preserve"> </w:t>
      </w:r>
      <w:r w:rsidR="00787477" w:rsidRPr="002B7A90">
        <w:rPr>
          <w:rFonts w:ascii="Verdana" w:eastAsia="Calibri" w:hAnsi="Verdana" w:cs="Arial"/>
          <w:sz w:val="24"/>
          <w:szCs w:val="24"/>
        </w:rPr>
        <w:t>Estudiante</w:t>
      </w:r>
      <w:r w:rsidRPr="002B7A90">
        <w:rPr>
          <w:rFonts w:ascii="Verdana" w:eastAsia="Calibri" w:hAnsi="Verdana" w:cs="Arial"/>
          <w:sz w:val="24"/>
          <w:szCs w:val="24"/>
        </w:rPr>
        <w:t xml:space="preserve"> de </w:t>
      </w:r>
      <w:r w:rsidR="002B7A90">
        <w:rPr>
          <w:rFonts w:ascii="Verdana" w:eastAsia="Calibri" w:hAnsi="Verdana" w:cs="Arial"/>
          <w:sz w:val="24"/>
          <w:szCs w:val="24"/>
        </w:rPr>
        <w:t>4to</w:t>
      </w:r>
      <w:r w:rsidRPr="002B7A90">
        <w:rPr>
          <w:rFonts w:ascii="Verdana" w:eastAsia="Calibri" w:hAnsi="Verdana" w:cs="Arial"/>
          <w:sz w:val="24"/>
          <w:szCs w:val="24"/>
        </w:rPr>
        <w:t xml:space="preserve"> Año de Medicina. Facultad de Ciencias Médicas de Matanzas “Dr. Juan Guiteras Gener”. Universidad de Ciencias Médicas de Matanzas.</w:t>
      </w:r>
    </w:p>
    <w:p w:rsidR="003C0613" w:rsidRPr="002B7A90" w:rsidRDefault="003C0613" w:rsidP="002B7A90">
      <w:pPr>
        <w:tabs>
          <w:tab w:val="left" w:pos="5475"/>
        </w:tabs>
        <w:spacing w:after="0"/>
        <w:jc w:val="both"/>
        <w:rPr>
          <w:rFonts w:ascii="Verdana" w:eastAsia="Calibri" w:hAnsi="Verdana" w:cs="Arial"/>
          <w:sz w:val="24"/>
          <w:szCs w:val="24"/>
        </w:rPr>
      </w:pPr>
      <w:bookmarkStart w:id="0" w:name="_GoBack"/>
      <w:r w:rsidRPr="002B7A90">
        <w:rPr>
          <w:rFonts w:ascii="Verdana" w:eastAsia="Calibri" w:hAnsi="Verdana" w:cs="Arial"/>
          <w:sz w:val="24"/>
          <w:szCs w:val="24"/>
        </w:rPr>
        <w:t xml:space="preserve"> </w:t>
      </w:r>
    </w:p>
    <w:bookmarkEnd w:id="0"/>
    <w:p w:rsidR="003C0613" w:rsidRPr="002B7A90" w:rsidRDefault="003C0613" w:rsidP="002B7A90">
      <w:pPr>
        <w:spacing w:line="240" w:lineRule="auto"/>
        <w:rPr>
          <w:rFonts w:ascii="Verdana" w:eastAsia="Calibri" w:hAnsi="Verdana" w:cs="Arial"/>
          <w:b/>
          <w:sz w:val="24"/>
          <w:szCs w:val="24"/>
        </w:rPr>
      </w:pPr>
      <w:r w:rsidRPr="002B7A90">
        <w:rPr>
          <w:rFonts w:ascii="Verdana" w:eastAsia="Calibri" w:hAnsi="Verdana" w:cs="Arial"/>
          <w:b/>
          <w:sz w:val="24"/>
          <w:szCs w:val="24"/>
        </w:rPr>
        <w:t>Tutor(es)</w:t>
      </w:r>
    </w:p>
    <w:p w:rsidR="002B7A90" w:rsidRPr="002B7A90" w:rsidRDefault="003C0613" w:rsidP="002B7A90">
      <w:pPr>
        <w:spacing w:line="240" w:lineRule="auto"/>
        <w:rPr>
          <w:rFonts w:ascii="Verdana" w:eastAsia="Calibri" w:hAnsi="Verdana" w:cs="Arial"/>
          <w:sz w:val="24"/>
          <w:szCs w:val="24"/>
        </w:rPr>
      </w:pPr>
      <w:r w:rsidRPr="002B7A90">
        <w:rPr>
          <w:rFonts w:ascii="Verdana" w:eastAsia="Calibri" w:hAnsi="Verdana" w:cs="Arial"/>
          <w:sz w:val="24"/>
          <w:szCs w:val="24"/>
        </w:rPr>
        <w:t xml:space="preserve">Dra. </w:t>
      </w:r>
      <w:r w:rsidR="002B7A90" w:rsidRPr="002B7A90">
        <w:rPr>
          <w:rFonts w:ascii="Verdana" w:eastAsia="Calibri" w:hAnsi="Verdana" w:cs="Arial"/>
          <w:sz w:val="24"/>
          <w:szCs w:val="24"/>
        </w:rPr>
        <w:t xml:space="preserve">Mileidys Jiménez Ortiz </w:t>
      </w:r>
      <w:r w:rsidR="002B7A90" w:rsidRPr="002B7A90">
        <w:rPr>
          <w:rFonts w:ascii="Verdana" w:eastAsia="Calibri" w:hAnsi="Verdana" w:cs="Arial"/>
          <w:sz w:val="24"/>
          <w:szCs w:val="24"/>
          <w:vertAlign w:val="superscript"/>
        </w:rPr>
        <w:t>2</w:t>
      </w:r>
      <w:r w:rsidR="002B7A90" w:rsidRPr="002B7A90">
        <w:rPr>
          <w:rFonts w:ascii="Verdana" w:eastAsia="Calibri" w:hAnsi="Verdana" w:cs="Arial"/>
          <w:sz w:val="24"/>
          <w:szCs w:val="24"/>
        </w:rPr>
        <w:t xml:space="preserve"> </w:t>
      </w:r>
      <w:hyperlink r:id="rId8" w:history="1">
        <w:r w:rsidR="002B7A90" w:rsidRPr="002B7A90">
          <w:rPr>
            <w:rFonts w:ascii="Verdana" w:eastAsia="Calibri" w:hAnsi="Verdana" w:cs="Arial"/>
            <w:color w:val="0563C1"/>
            <w:sz w:val="24"/>
            <w:szCs w:val="24"/>
            <w:u w:val="single"/>
          </w:rPr>
          <w:t>https://orcid.org/0000-0003-3201-2570</w:t>
        </w:r>
      </w:hyperlink>
    </w:p>
    <w:p w:rsidR="003C0613" w:rsidRPr="002B7A90" w:rsidRDefault="002B7A90" w:rsidP="002B7A90">
      <w:pPr>
        <w:spacing w:line="240" w:lineRule="auto"/>
        <w:rPr>
          <w:rFonts w:ascii="Verdana" w:eastAsia="Calibri" w:hAnsi="Verdana" w:cs="Arial"/>
          <w:sz w:val="24"/>
          <w:szCs w:val="24"/>
        </w:rPr>
      </w:pPr>
      <w:r w:rsidRPr="002B7A90">
        <w:rPr>
          <w:rFonts w:ascii="Verdana" w:eastAsia="Calibri" w:hAnsi="Verdana" w:cs="Arial"/>
          <w:sz w:val="24"/>
          <w:szCs w:val="24"/>
        </w:rPr>
        <w:t xml:space="preserve">Dr. </w:t>
      </w:r>
      <w:proofErr w:type="spellStart"/>
      <w:r w:rsidRPr="002B7A90">
        <w:rPr>
          <w:rFonts w:ascii="Verdana" w:eastAsia="Calibri" w:hAnsi="Verdana" w:cs="Arial"/>
          <w:sz w:val="24"/>
          <w:szCs w:val="24"/>
        </w:rPr>
        <w:t>Yunier</w:t>
      </w:r>
      <w:proofErr w:type="spellEnd"/>
      <w:r w:rsidRPr="002B7A90">
        <w:rPr>
          <w:rFonts w:ascii="Verdana" w:eastAsia="Calibri" w:hAnsi="Verdana" w:cs="Arial"/>
          <w:sz w:val="24"/>
          <w:szCs w:val="24"/>
        </w:rPr>
        <w:t xml:space="preserve"> Rosales Alcántara </w:t>
      </w:r>
      <w:r w:rsidRPr="002B7A90">
        <w:rPr>
          <w:rFonts w:ascii="Verdana" w:eastAsia="Calibri" w:hAnsi="Verdana" w:cs="Arial"/>
          <w:sz w:val="24"/>
          <w:szCs w:val="24"/>
          <w:vertAlign w:val="superscript"/>
        </w:rPr>
        <w:t>3</w:t>
      </w:r>
      <w:r w:rsidRPr="002B7A90">
        <w:rPr>
          <w:rFonts w:ascii="Verdana" w:eastAsia="Calibri" w:hAnsi="Verdana" w:cs="Arial"/>
          <w:color w:val="0563C1"/>
          <w:sz w:val="24"/>
          <w:szCs w:val="24"/>
          <w:u w:val="single"/>
        </w:rPr>
        <w:t xml:space="preserve"> </w:t>
      </w:r>
      <w:r w:rsidRPr="002B7A90">
        <w:rPr>
          <w:rFonts w:ascii="Verdana" w:eastAsia="Calibri" w:hAnsi="Verdana" w:cs="Arial"/>
          <w:color w:val="0563C1"/>
          <w:sz w:val="24"/>
          <w:szCs w:val="24"/>
          <w:u w:val="single"/>
        </w:rPr>
        <w:t>https://orcid.org/0000-0001-8499-9285</w:t>
      </w:r>
    </w:p>
    <w:p w:rsidR="003C0613" w:rsidRPr="002B7A90" w:rsidRDefault="003C0613" w:rsidP="003C0613">
      <w:pPr>
        <w:spacing w:line="240" w:lineRule="auto"/>
        <w:rPr>
          <w:rFonts w:ascii="Verdana" w:eastAsia="Calibri" w:hAnsi="Verdana" w:cs="Arial"/>
          <w:sz w:val="24"/>
          <w:szCs w:val="24"/>
        </w:rPr>
      </w:pPr>
      <w:r w:rsidRPr="002B7A90">
        <w:rPr>
          <w:rFonts w:ascii="Verdana" w:eastAsia="Calibri" w:hAnsi="Verdana" w:cs="Arial"/>
          <w:sz w:val="24"/>
          <w:szCs w:val="24"/>
        </w:rPr>
        <w:t xml:space="preserve">Especialista en 1er Grado en Coloproctología y MGI. Profesora Instructora. Hospital Provincial Clínico- Quirúrgico- Docente “Cmdte Faustino Pérez Hernández”. </w:t>
      </w:r>
    </w:p>
    <w:p w:rsidR="003C0613" w:rsidRPr="002B7A90" w:rsidRDefault="003C0613" w:rsidP="003C0613">
      <w:pPr>
        <w:spacing w:line="240" w:lineRule="auto"/>
        <w:rPr>
          <w:rFonts w:ascii="Verdana" w:eastAsia="Calibri" w:hAnsi="Verdana" w:cs="Arial"/>
          <w:sz w:val="24"/>
          <w:szCs w:val="24"/>
        </w:rPr>
      </w:pPr>
      <w:r w:rsidRPr="002B7A90">
        <w:rPr>
          <w:rFonts w:ascii="Verdana" w:eastAsia="Calibri" w:hAnsi="Verdana" w:cs="Arial"/>
          <w:b/>
          <w:sz w:val="24"/>
          <w:szCs w:val="24"/>
          <w:vertAlign w:val="superscript"/>
        </w:rPr>
        <w:t>2</w:t>
      </w:r>
      <w:r w:rsidRPr="002B7A90">
        <w:rPr>
          <w:rFonts w:ascii="Verdana" w:eastAsia="Calibri" w:hAnsi="Verdana" w:cs="Arial"/>
          <w:sz w:val="24"/>
          <w:szCs w:val="24"/>
        </w:rPr>
        <w:t xml:space="preserve"> Especialista en 1er Grado en Coloproctología y MGI. Profesor Instructor. Hospital Territorial General Pedro Betancourt. Matanzas, Cuba. </w:t>
      </w:r>
    </w:p>
    <w:p w:rsidR="002B7A90" w:rsidRPr="002B7A90" w:rsidRDefault="002B7A90" w:rsidP="00076F6C">
      <w:pPr>
        <w:spacing w:line="240" w:lineRule="auto"/>
        <w:jc w:val="both"/>
        <w:rPr>
          <w:rFonts w:ascii="Verdana" w:hAnsi="Verdana" w:cs="Arial"/>
          <w:b/>
          <w:sz w:val="24"/>
          <w:szCs w:val="24"/>
          <w:lang w:eastAsia="ko-KR"/>
        </w:rPr>
      </w:pPr>
      <w:r w:rsidRPr="002B7A90">
        <w:rPr>
          <w:rFonts w:ascii="Verdana" w:hAnsi="Verdana" w:cs="Arial"/>
          <w:b/>
          <w:sz w:val="24"/>
          <w:szCs w:val="24"/>
        </w:rPr>
        <w:t xml:space="preserve">Autor para correspondencia: </w:t>
      </w:r>
      <w:hyperlink r:id="rId9" w:history="1">
        <w:r w:rsidRPr="002B7A90">
          <w:rPr>
            <w:rStyle w:val="Hipervnculo"/>
            <w:rFonts w:ascii="Verdana" w:hAnsi="Verdana" w:cs="Arial"/>
            <w:sz w:val="24"/>
            <w:szCs w:val="24"/>
          </w:rPr>
          <w:t>yonathanestrada010308</w:t>
        </w:r>
        <w:r w:rsidRPr="002B7A90">
          <w:rPr>
            <w:rStyle w:val="Hipervnculo"/>
            <w:rFonts w:ascii="Verdana" w:eastAsiaTheme="minorHAnsi" w:hAnsi="Verdana" w:cs="Arial"/>
            <w:sz w:val="24"/>
            <w:szCs w:val="24"/>
            <w:lang w:eastAsia="ko-KR"/>
          </w:rPr>
          <w:t>@gmail.com</w:t>
        </w:r>
      </w:hyperlink>
      <w:r w:rsidRPr="002B7A90">
        <w:rPr>
          <w:rFonts w:ascii="Verdana" w:eastAsiaTheme="minorHAnsi" w:hAnsi="Verdana" w:cs="Arial"/>
          <w:b/>
          <w:sz w:val="24"/>
          <w:szCs w:val="24"/>
          <w:lang w:eastAsia="ko-KR"/>
        </w:rPr>
        <w:t xml:space="preserve"> </w:t>
      </w:r>
    </w:p>
    <w:p w:rsidR="002B7A90" w:rsidRPr="002B7A90" w:rsidRDefault="002B7A90" w:rsidP="00076F6C">
      <w:pPr>
        <w:spacing w:line="240" w:lineRule="auto"/>
        <w:jc w:val="both"/>
        <w:rPr>
          <w:rFonts w:ascii="Verdana" w:hAnsi="Verdana" w:cs="Arial"/>
          <w:b/>
          <w:sz w:val="24"/>
          <w:szCs w:val="24"/>
        </w:rPr>
      </w:pPr>
      <w:r w:rsidRPr="002B7A90">
        <w:rPr>
          <w:rFonts w:ascii="Verdana" w:hAnsi="Verdana" w:cs="Arial"/>
          <w:b/>
          <w:sz w:val="24"/>
          <w:szCs w:val="24"/>
        </w:rPr>
        <w:t>RESUMEN</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b/>
          <w:sz w:val="24"/>
          <w:szCs w:val="24"/>
        </w:rPr>
        <w:t>Introducción:</w:t>
      </w:r>
      <w:r w:rsidRPr="002B7A90">
        <w:rPr>
          <w:rFonts w:ascii="Verdana" w:eastAsia="Calibri" w:hAnsi="Verdana" w:cs="Arial"/>
          <w:sz w:val="24"/>
          <w:szCs w:val="24"/>
        </w:rPr>
        <w:t xml:space="preserve"> los divertículos también descritos como bolsas o saculaciones, corresponden a la alteración anatómica más frecuente que compromete el intestino grueso, </w:t>
      </w:r>
      <w:r w:rsidRPr="002B7A90">
        <w:rPr>
          <w:rFonts w:ascii="Verdana" w:eastAsia="Calibri" w:hAnsi="Verdana" w:cs="Arial"/>
          <w:sz w:val="24"/>
          <w:szCs w:val="24"/>
          <w:shd w:val="clear" w:color="auto" w:fill="FFFFFF"/>
        </w:rPr>
        <w:t xml:space="preserve">específicamente en </w:t>
      </w:r>
      <w:r w:rsidR="001513B7" w:rsidRPr="002B7A90">
        <w:rPr>
          <w:rFonts w:ascii="Verdana" w:eastAsia="Calibri" w:hAnsi="Verdana" w:cs="Arial"/>
          <w:sz w:val="24"/>
          <w:szCs w:val="24"/>
          <w:shd w:val="clear" w:color="auto" w:fill="FFFFFF"/>
        </w:rPr>
        <w:t>el colon descendente</w:t>
      </w:r>
      <w:r w:rsidRPr="002B7A90">
        <w:rPr>
          <w:rFonts w:ascii="Verdana" w:eastAsia="Calibri" w:hAnsi="Verdana" w:cs="Arial"/>
          <w:sz w:val="24"/>
          <w:szCs w:val="24"/>
          <w:shd w:val="clear" w:color="auto" w:fill="FFFFFF"/>
        </w:rPr>
        <w:t xml:space="preserve"> y sigmoides. </w:t>
      </w:r>
      <w:r w:rsidRPr="002B7A90">
        <w:rPr>
          <w:rFonts w:ascii="Verdana" w:eastAsia="Calibri" w:hAnsi="Verdana" w:cs="Arial"/>
          <w:sz w:val="24"/>
          <w:szCs w:val="24"/>
        </w:rPr>
        <w:t xml:space="preserve">Se encuentra entre las principales causas de complicaciones digestivas presentadas en servicios de urgencia, sobre todo en pacientes de la tercera edad. </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b/>
          <w:sz w:val="24"/>
          <w:szCs w:val="24"/>
        </w:rPr>
        <w:t>Objetivo:</w:t>
      </w:r>
      <w:r w:rsidRPr="002B7A90">
        <w:rPr>
          <w:rFonts w:ascii="Verdana" w:eastAsia="Calibri" w:hAnsi="Verdana" w:cs="Arial"/>
          <w:sz w:val="24"/>
          <w:szCs w:val="24"/>
        </w:rPr>
        <w:t xml:space="preserve"> caracterizar fisiopatológicamente a los divertículos de colon.</w:t>
      </w:r>
    </w:p>
    <w:p w:rsidR="00076F6C" w:rsidRPr="002B7A90" w:rsidRDefault="00076F6C" w:rsidP="00076F6C">
      <w:pPr>
        <w:spacing w:line="240" w:lineRule="auto"/>
        <w:jc w:val="both"/>
        <w:rPr>
          <w:rFonts w:ascii="Verdana" w:hAnsi="Verdana"/>
          <w:sz w:val="24"/>
          <w:szCs w:val="24"/>
        </w:rPr>
      </w:pPr>
      <w:r w:rsidRPr="002B7A90">
        <w:rPr>
          <w:rFonts w:ascii="Verdana" w:eastAsia="Calibri" w:hAnsi="Verdana" w:cs="Arial"/>
          <w:b/>
          <w:sz w:val="24"/>
          <w:szCs w:val="24"/>
        </w:rPr>
        <w:t>Diseño Metodológico:</w:t>
      </w:r>
      <w:r w:rsidRPr="002B7A90">
        <w:rPr>
          <w:rFonts w:ascii="Verdana" w:eastAsia="Calibri" w:hAnsi="Verdana" w:cs="Arial"/>
          <w:sz w:val="24"/>
          <w:szCs w:val="24"/>
        </w:rPr>
        <w:t xml:space="preserve"> se identificaron 80 artículos de los cuales se incluyeron 44, siendo más del 75 % de los últimos 3 años; provenientes de buscadores académicos como PubMed, MedLine, Ovid, ResearchGate y Google Scholar.</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b/>
          <w:sz w:val="24"/>
          <w:szCs w:val="24"/>
        </w:rPr>
        <w:lastRenderedPageBreak/>
        <w:t>Desarrollo:</w:t>
      </w:r>
      <w:r w:rsidRPr="002B7A90">
        <w:rPr>
          <w:rFonts w:ascii="Verdana" w:eastAsia="Calibri" w:hAnsi="Verdana" w:cs="Arial"/>
          <w:sz w:val="24"/>
          <w:szCs w:val="24"/>
        </w:rPr>
        <w:t xml:space="preserve"> la enfermedad diverticular de colon afecta a pacientes de ambos sexos, con una edad media sobre los 60 años</w:t>
      </w:r>
      <w:r w:rsidRPr="002B7A90">
        <w:rPr>
          <w:rFonts w:ascii="Verdana" w:hAnsi="Verdana"/>
          <w:sz w:val="24"/>
          <w:szCs w:val="24"/>
        </w:rPr>
        <w:t xml:space="preserve">. </w:t>
      </w:r>
      <w:r w:rsidRPr="002B7A90">
        <w:rPr>
          <w:rFonts w:ascii="Verdana" w:eastAsia="Calibri" w:hAnsi="Verdana" w:cs="Arial"/>
          <w:sz w:val="24"/>
          <w:szCs w:val="24"/>
        </w:rPr>
        <w:t>Fisiopatológicamente se caracteriza como una herniación de la mucosa y submucosa</w:t>
      </w:r>
      <w:r w:rsidRPr="002B7A90">
        <w:rPr>
          <w:rFonts w:ascii="Verdana" w:hAnsi="Verdana"/>
          <w:sz w:val="24"/>
          <w:szCs w:val="24"/>
        </w:rPr>
        <w:t xml:space="preserve">. </w:t>
      </w:r>
      <w:r w:rsidRPr="002B7A90">
        <w:rPr>
          <w:rFonts w:ascii="Verdana" w:eastAsia="Calibri" w:hAnsi="Verdana" w:cs="Arial"/>
          <w:sz w:val="24"/>
          <w:szCs w:val="24"/>
        </w:rPr>
        <w:t xml:space="preserve">Diversos autores la han clasificado de acuerdo a distintos aspectos clínicos. Los estudios radiológicos y endoscópicos constituyen las fuentes primordiales para su diagnóstico. Como factores de riesgos principales se encuentran; el tabaquismo, la obesidad, el sedentarismo y dieta con alto contenido de grasa animal. La antibioticoterapia y la cirugía se encuentran entre los métodos principales para su tratamiento. </w:t>
      </w:r>
    </w:p>
    <w:p w:rsidR="00076F6C" w:rsidRPr="002B7A90" w:rsidRDefault="00076F6C" w:rsidP="00076F6C">
      <w:pPr>
        <w:jc w:val="both"/>
        <w:rPr>
          <w:rFonts w:ascii="Verdana" w:hAnsi="Verdana"/>
          <w:sz w:val="24"/>
          <w:szCs w:val="24"/>
        </w:rPr>
      </w:pPr>
      <w:r w:rsidRPr="002B7A90">
        <w:rPr>
          <w:rFonts w:ascii="Verdana" w:eastAsia="Calibri" w:hAnsi="Verdana" w:cs="Arial"/>
          <w:b/>
          <w:sz w:val="24"/>
          <w:szCs w:val="24"/>
        </w:rPr>
        <w:t>Conclusiones:</w:t>
      </w:r>
      <w:r w:rsidRPr="002B7A90">
        <w:rPr>
          <w:rFonts w:ascii="Verdana" w:eastAsia="Calibri" w:hAnsi="Verdana" w:cs="Arial"/>
          <w:sz w:val="24"/>
          <w:szCs w:val="24"/>
        </w:rPr>
        <w:t xml:space="preserve"> </w:t>
      </w:r>
      <w:r w:rsidRPr="002B7A90">
        <w:rPr>
          <w:rFonts w:ascii="Verdana" w:hAnsi="Verdana"/>
          <w:sz w:val="24"/>
          <w:szCs w:val="24"/>
        </w:rPr>
        <w:t xml:space="preserve">la enfermedad diverticular presenta una alta incidencia en la población general, representando un problema de salud en pacientes con edad avanzada los cuales poseen múltiples factores de riesgo para desarrollar complicaciones. Su diagnóstico se basa fundamentalmente en estudios radiológicos y endoscópicos. El tratamiento en base a la mejoría clínica se completa con antibioticoterapia ambulatoria. </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b/>
          <w:sz w:val="24"/>
          <w:szCs w:val="24"/>
        </w:rPr>
        <w:t>Palabras Claves:</w:t>
      </w:r>
      <w:r w:rsidRPr="002B7A90">
        <w:rPr>
          <w:rFonts w:ascii="Verdana" w:eastAsia="Calibri" w:hAnsi="Verdana" w:cs="Arial"/>
          <w:sz w:val="24"/>
          <w:szCs w:val="24"/>
        </w:rPr>
        <w:t xml:space="preserve"> Colonoscopia; Diverticulitis del Colon;</w:t>
      </w:r>
      <w:r w:rsidRPr="002B7A90">
        <w:rPr>
          <w:rFonts w:ascii="Verdana" w:hAnsi="Verdana"/>
          <w:sz w:val="24"/>
          <w:szCs w:val="24"/>
        </w:rPr>
        <w:t xml:space="preserve"> </w:t>
      </w:r>
      <w:r w:rsidRPr="002B7A90">
        <w:rPr>
          <w:rFonts w:ascii="Verdana" w:eastAsia="Calibri" w:hAnsi="Verdana" w:cs="Arial"/>
          <w:sz w:val="24"/>
          <w:szCs w:val="24"/>
        </w:rPr>
        <w:t>Divertículo; Enfermedad de Crohn; Factores de Riesgo; Fisiopatología.</w:t>
      </w:r>
    </w:p>
    <w:p w:rsidR="00076F6C" w:rsidRPr="002B7A90" w:rsidRDefault="00076F6C" w:rsidP="00076F6C">
      <w:pPr>
        <w:spacing w:line="240" w:lineRule="auto"/>
        <w:jc w:val="both"/>
        <w:rPr>
          <w:rFonts w:ascii="Verdana" w:eastAsia="Calibri" w:hAnsi="Verdana" w:cs="Arial"/>
          <w:b/>
          <w:sz w:val="24"/>
          <w:szCs w:val="24"/>
          <w:lang w:val="en-US"/>
        </w:rPr>
      </w:pPr>
      <w:r w:rsidRPr="002B7A90">
        <w:rPr>
          <w:rFonts w:ascii="Verdana" w:eastAsia="Calibri" w:hAnsi="Verdana" w:cs="Arial"/>
          <w:b/>
          <w:sz w:val="24"/>
          <w:szCs w:val="24"/>
          <w:lang w:val="en-US"/>
        </w:rPr>
        <w:t>ABSTRACT</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Introduction:</w:t>
      </w:r>
      <w:r w:rsidRPr="002B7A90">
        <w:rPr>
          <w:rFonts w:ascii="Verdana" w:eastAsia="Calibri" w:hAnsi="Verdana" w:cs="Times New Roman"/>
          <w:sz w:val="24"/>
          <w:szCs w:val="24"/>
          <w:lang w:val="en-US"/>
        </w:rPr>
        <w:t xml:space="preserve"> diverticula, also described as bags or </w:t>
      </w:r>
      <w:proofErr w:type="spellStart"/>
      <w:r w:rsidRPr="002B7A90">
        <w:rPr>
          <w:rFonts w:ascii="Verdana" w:eastAsia="Calibri" w:hAnsi="Verdana" w:cs="Times New Roman"/>
          <w:sz w:val="24"/>
          <w:szCs w:val="24"/>
          <w:lang w:val="en-US"/>
        </w:rPr>
        <w:t>sacculations</w:t>
      </w:r>
      <w:proofErr w:type="spellEnd"/>
      <w:r w:rsidRPr="002B7A90">
        <w:rPr>
          <w:rFonts w:ascii="Verdana" w:eastAsia="Calibri" w:hAnsi="Verdana" w:cs="Times New Roman"/>
          <w:sz w:val="24"/>
          <w:szCs w:val="24"/>
          <w:lang w:val="en-US"/>
        </w:rPr>
        <w:t>, correspond to the most frequent anatomical alteration that compromises the large intestine, specifically in the descending and sigmoid colon. It is among the main causes of digestive complications presented in emergency services, especially in elderly patients.</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 xml:space="preserve">Objective: </w:t>
      </w:r>
      <w:r w:rsidRPr="002B7A90">
        <w:rPr>
          <w:rFonts w:ascii="Verdana" w:eastAsia="Calibri" w:hAnsi="Verdana" w:cs="Times New Roman"/>
          <w:sz w:val="24"/>
          <w:szCs w:val="24"/>
          <w:lang w:val="en-US"/>
        </w:rPr>
        <w:t xml:space="preserve">to characterize colonic diverticula </w:t>
      </w:r>
      <w:proofErr w:type="spellStart"/>
      <w:r w:rsidRPr="002B7A90">
        <w:rPr>
          <w:rFonts w:ascii="Verdana" w:eastAsia="Calibri" w:hAnsi="Verdana" w:cs="Times New Roman"/>
          <w:sz w:val="24"/>
          <w:szCs w:val="24"/>
          <w:lang w:val="en-US"/>
        </w:rPr>
        <w:t>pathophysiologically</w:t>
      </w:r>
      <w:proofErr w:type="spellEnd"/>
      <w:r w:rsidRPr="002B7A90">
        <w:rPr>
          <w:rFonts w:ascii="Verdana" w:eastAsia="Calibri" w:hAnsi="Verdana" w:cs="Times New Roman"/>
          <w:sz w:val="24"/>
          <w:szCs w:val="24"/>
          <w:lang w:val="en-US"/>
        </w:rPr>
        <w:t>.</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Methodological Design:</w:t>
      </w:r>
      <w:r w:rsidRPr="002B7A90">
        <w:rPr>
          <w:rFonts w:ascii="Verdana" w:eastAsia="Calibri" w:hAnsi="Verdana" w:cs="Times New Roman"/>
          <w:sz w:val="24"/>
          <w:szCs w:val="24"/>
          <w:lang w:val="en-US"/>
        </w:rPr>
        <w:t xml:space="preserve"> 80 articles were identified, of which 44 were included, being more than 75% from the last 3 years; from academic search engines such as PubMed, MedLine, Ovid, ResearchGate and Google Scholar.</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Development:</w:t>
      </w:r>
      <w:r w:rsidRPr="002B7A90">
        <w:rPr>
          <w:rFonts w:ascii="Verdana" w:eastAsia="Calibri" w:hAnsi="Verdana" w:cs="Times New Roman"/>
          <w:sz w:val="24"/>
          <w:szCs w:val="24"/>
          <w:lang w:val="en-US"/>
        </w:rPr>
        <w:t xml:space="preserve"> diverticular disease of the colon affects patients of both sexes, with a mean age of over 60 years. </w:t>
      </w:r>
      <w:proofErr w:type="spellStart"/>
      <w:r w:rsidRPr="002B7A90">
        <w:rPr>
          <w:rFonts w:ascii="Verdana" w:eastAsia="Calibri" w:hAnsi="Verdana" w:cs="Times New Roman"/>
          <w:sz w:val="24"/>
          <w:szCs w:val="24"/>
          <w:lang w:val="en-US"/>
        </w:rPr>
        <w:t>Pathophysiologically</w:t>
      </w:r>
      <w:proofErr w:type="spellEnd"/>
      <w:r w:rsidRPr="002B7A90">
        <w:rPr>
          <w:rFonts w:ascii="Verdana" w:eastAsia="Calibri" w:hAnsi="Verdana" w:cs="Times New Roman"/>
          <w:sz w:val="24"/>
          <w:szCs w:val="24"/>
          <w:lang w:val="en-US"/>
        </w:rPr>
        <w:t xml:space="preserve"> it is characterized as a herniation of the mucosa and </w:t>
      </w:r>
      <w:proofErr w:type="spellStart"/>
      <w:r w:rsidRPr="002B7A90">
        <w:rPr>
          <w:rFonts w:ascii="Verdana" w:eastAsia="Calibri" w:hAnsi="Verdana" w:cs="Times New Roman"/>
          <w:sz w:val="24"/>
          <w:szCs w:val="24"/>
          <w:lang w:val="en-US"/>
        </w:rPr>
        <w:t>submucosa</w:t>
      </w:r>
      <w:proofErr w:type="spellEnd"/>
      <w:r w:rsidRPr="002B7A90">
        <w:rPr>
          <w:rFonts w:ascii="Verdana" w:eastAsia="Calibri" w:hAnsi="Verdana" w:cs="Times New Roman"/>
          <w:sz w:val="24"/>
          <w:szCs w:val="24"/>
          <w:lang w:val="en-US"/>
        </w:rPr>
        <w:t>. Various authors have classified it according to different clinical aspects. Radiological and endoscopic studies are the primary sources for its diagnosis. As main risk factors are; smoking, obesity, sedentary lifestyle and diet with high content of animal fat. Antibiotic therapy and surgery are among the main methods for its treatment.</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Conclusions:</w:t>
      </w:r>
      <w:r w:rsidRPr="002B7A90">
        <w:rPr>
          <w:rFonts w:ascii="Verdana" w:eastAsia="Calibri" w:hAnsi="Verdana" w:cs="Times New Roman"/>
          <w:sz w:val="24"/>
          <w:szCs w:val="24"/>
          <w:lang w:val="en-US"/>
        </w:rPr>
        <w:t xml:space="preserve"> diverticular disease has a high incidence in the general population, representing a health problem in elderly patients who have multiple risk factors for developing complications. Its diagnosis is based fundamentally on radiological and endoscopic studies. Treatment based on clinical improvement is completed with outpatient antibiotic therapy.</w:t>
      </w:r>
    </w:p>
    <w:p w:rsidR="00076F6C" w:rsidRPr="002B7A90" w:rsidRDefault="00076F6C" w:rsidP="00076F6C">
      <w:pPr>
        <w:spacing w:line="240" w:lineRule="auto"/>
        <w:jc w:val="both"/>
        <w:rPr>
          <w:rFonts w:ascii="Verdana" w:eastAsia="Calibri" w:hAnsi="Verdana" w:cs="Times New Roman"/>
          <w:sz w:val="24"/>
          <w:szCs w:val="24"/>
          <w:lang w:val="en-US"/>
        </w:rPr>
      </w:pPr>
      <w:r w:rsidRPr="002B7A90">
        <w:rPr>
          <w:rFonts w:ascii="Verdana" w:eastAsia="Calibri" w:hAnsi="Verdana" w:cs="Times New Roman"/>
          <w:b/>
          <w:sz w:val="24"/>
          <w:szCs w:val="24"/>
          <w:lang w:val="en-US"/>
        </w:rPr>
        <w:t>Keywords:</w:t>
      </w:r>
      <w:r w:rsidRPr="002B7A90">
        <w:rPr>
          <w:rFonts w:ascii="Verdana" w:eastAsia="Calibri" w:hAnsi="Verdana" w:cs="Times New Roman"/>
          <w:sz w:val="24"/>
          <w:szCs w:val="24"/>
          <w:lang w:val="en-US"/>
        </w:rPr>
        <w:t xml:space="preserve"> Colonoscopy; Colon diverticulitis; Diverticulum; </w:t>
      </w:r>
      <w:proofErr w:type="spellStart"/>
      <w:r w:rsidRPr="002B7A90">
        <w:rPr>
          <w:rFonts w:ascii="Verdana" w:eastAsia="Calibri" w:hAnsi="Verdana" w:cs="Times New Roman"/>
          <w:sz w:val="24"/>
          <w:szCs w:val="24"/>
          <w:lang w:val="en-US"/>
        </w:rPr>
        <w:t>Crohn's</w:t>
      </w:r>
      <w:proofErr w:type="spellEnd"/>
      <w:r w:rsidRPr="002B7A90">
        <w:rPr>
          <w:rFonts w:ascii="Verdana" w:eastAsia="Calibri" w:hAnsi="Verdana" w:cs="Times New Roman"/>
          <w:sz w:val="24"/>
          <w:szCs w:val="24"/>
          <w:lang w:val="en-US"/>
        </w:rPr>
        <w:t xml:space="preserve"> disease; Risk factor's; Pathophysiology.</w:t>
      </w:r>
    </w:p>
    <w:p w:rsidR="00076F6C" w:rsidRPr="002B7A90" w:rsidRDefault="00076F6C" w:rsidP="00076F6C">
      <w:pPr>
        <w:spacing w:line="240" w:lineRule="auto"/>
        <w:jc w:val="both"/>
        <w:rPr>
          <w:rFonts w:ascii="Verdana" w:eastAsia="Calibri" w:hAnsi="Verdana" w:cs="Arial"/>
          <w:b/>
          <w:sz w:val="24"/>
          <w:szCs w:val="24"/>
        </w:rPr>
      </w:pPr>
      <w:r w:rsidRPr="002B7A90">
        <w:rPr>
          <w:rFonts w:ascii="Verdana" w:eastAsia="Calibri" w:hAnsi="Verdana" w:cs="Arial"/>
          <w:b/>
          <w:sz w:val="24"/>
          <w:szCs w:val="24"/>
        </w:rPr>
        <w:t>INTRODUCCIÓN</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La enfermedad diverticular del colon es una entidad de reciente aparición, observándose un aumento durante el siglo XX. Entre los años 1700 y 1899 doctores como </w:t>
      </w:r>
      <w:proofErr w:type="spellStart"/>
      <w:r w:rsidRPr="002B7A90">
        <w:rPr>
          <w:rFonts w:ascii="Verdana" w:eastAsia="Calibri" w:hAnsi="Verdana" w:cs="Arial"/>
          <w:sz w:val="24"/>
          <w:szCs w:val="24"/>
        </w:rPr>
        <w:t>Littre</w:t>
      </w:r>
      <w:proofErr w:type="spellEnd"/>
      <w:r w:rsidRPr="002B7A90">
        <w:rPr>
          <w:rFonts w:ascii="Verdana" w:eastAsia="Calibri" w:hAnsi="Verdana" w:cs="Arial"/>
          <w:sz w:val="24"/>
          <w:szCs w:val="24"/>
        </w:rPr>
        <w:t xml:space="preserve">, </w:t>
      </w:r>
      <w:proofErr w:type="spellStart"/>
      <w:r w:rsidRPr="002B7A90">
        <w:rPr>
          <w:rFonts w:ascii="Verdana" w:eastAsia="Calibri" w:hAnsi="Verdana" w:cs="Arial"/>
          <w:sz w:val="24"/>
          <w:szCs w:val="24"/>
        </w:rPr>
        <w:t>Cruveilhier</w:t>
      </w:r>
      <w:proofErr w:type="spellEnd"/>
      <w:r w:rsidRPr="002B7A90">
        <w:rPr>
          <w:rFonts w:ascii="Verdana" w:eastAsia="Calibri" w:hAnsi="Verdana" w:cs="Arial"/>
          <w:sz w:val="24"/>
          <w:szCs w:val="24"/>
        </w:rPr>
        <w:t xml:space="preserve"> y </w:t>
      </w:r>
      <w:proofErr w:type="spellStart"/>
      <w:r w:rsidRPr="002B7A90">
        <w:rPr>
          <w:rFonts w:ascii="Verdana" w:eastAsia="Calibri" w:hAnsi="Verdana" w:cs="Arial"/>
          <w:sz w:val="24"/>
          <w:szCs w:val="24"/>
        </w:rPr>
        <w:t>Graser</w:t>
      </w:r>
      <w:proofErr w:type="spellEnd"/>
      <w:r w:rsidRPr="002B7A90">
        <w:rPr>
          <w:rFonts w:ascii="Verdana" w:eastAsia="Calibri" w:hAnsi="Verdana" w:cs="Arial"/>
          <w:sz w:val="24"/>
          <w:szCs w:val="24"/>
        </w:rPr>
        <w:t xml:space="preserve"> la definen como saculaciones, </w:t>
      </w:r>
      <w:proofErr w:type="spellStart"/>
      <w:r w:rsidRPr="002B7A90">
        <w:rPr>
          <w:rFonts w:ascii="Verdana" w:eastAsia="Calibri" w:hAnsi="Verdana" w:cs="Arial"/>
          <w:sz w:val="24"/>
          <w:szCs w:val="24"/>
        </w:rPr>
        <w:t>peridiverticulitis</w:t>
      </w:r>
      <w:proofErr w:type="spellEnd"/>
      <w:r w:rsidRPr="002B7A90">
        <w:rPr>
          <w:rFonts w:ascii="Verdana" w:eastAsia="Calibri" w:hAnsi="Verdana" w:cs="Arial"/>
          <w:sz w:val="24"/>
          <w:szCs w:val="24"/>
        </w:rPr>
        <w:t xml:space="preserve">, herniaciones de la mucosa, entre otros. Desde 1908 a 1917 los doctores </w:t>
      </w:r>
      <w:proofErr w:type="spellStart"/>
      <w:r w:rsidRPr="002B7A90">
        <w:rPr>
          <w:rFonts w:ascii="Verdana" w:eastAsia="Calibri" w:hAnsi="Verdana" w:cs="Arial"/>
          <w:sz w:val="24"/>
          <w:szCs w:val="24"/>
        </w:rPr>
        <w:t>Telling</w:t>
      </w:r>
      <w:proofErr w:type="spellEnd"/>
      <w:r w:rsidRPr="002B7A90">
        <w:rPr>
          <w:rFonts w:ascii="Verdana" w:eastAsia="Calibri" w:hAnsi="Verdana" w:cs="Arial"/>
          <w:sz w:val="24"/>
          <w:szCs w:val="24"/>
        </w:rPr>
        <w:t xml:space="preserve"> y </w:t>
      </w:r>
      <w:proofErr w:type="spellStart"/>
      <w:r w:rsidRPr="002B7A90">
        <w:rPr>
          <w:rFonts w:ascii="Verdana" w:eastAsia="Calibri" w:hAnsi="Verdana" w:cs="Arial"/>
          <w:sz w:val="24"/>
          <w:szCs w:val="24"/>
        </w:rPr>
        <w:t>Gruner</w:t>
      </w:r>
      <w:proofErr w:type="spellEnd"/>
      <w:r w:rsidRPr="002B7A90">
        <w:rPr>
          <w:rFonts w:ascii="Verdana" w:eastAsia="Calibri" w:hAnsi="Verdana" w:cs="Arial"/>
          <w:sz w:val="24"/>
          <w:szCs w:val="24"/>
        </w:rPr>
        <w:t xml:space="preserve"> reportaron 80 casos de diverticulitis del colon sigmoideo y posteriormente publicaron su descripción clásica como enfermedad diverticular complicada. </w:t>
      </w:r>
      <w:r w:rsidRPr="002B7A90">
        <w:rPr>
          <w:rFonts w:ascii="Verdana" w:eastAsia="Calibri" w:hAnsi="Verdana" w:cs="Arial"/>
          <w:b/>
          <w:sz w:val="24"/>
          <w:szCs w:val="24"/>
          <w:vertAlign w:val="superscript"/>
        </w:rPr>
        <w:t>1</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Actualmente, los divertículos constituyen la alteración anatómica más frecuente que compromete el intestino grueso. Se producen principalmente por la herniación de la mucosa en los lugares más débiles de la pared del colon, justamente por donde las arteriolas penetran en la capa muscular. Se encuentran en el borde mesentérico de las </w:t>
      </w:r>
      <w:proofErr w:type="spellStart"/>
      <w:r w:rsidRPr="002B7A90">
        <w:rPr>
          <w:rFonts w:ascii="Verdana" w:eastAsia="Calibri" w:hAnsi="Verdana" w:cs="Arial"/>
          <w:sz w:val="24"/>
          <w:szCs w:val="24"/>
        </w:rPr>
        <w:t>tenias</w:t>
      </w:r>
      <w:proofErr w:type="spellEnd"/>
      <w:r w:rsidRPr="002B7A90">
        <w:rPr>
          <w:rFonts w:ascii="Verdana" w:eastAsia="Calibri" w:hAnsi="Verdana" w:cs="Arial"/>
          <w:sz w:val="24"/>
          <w:szCs w:val="24"/>
        </w:rPr>
        <w:t xml:space="preserve"> antimesentéricas. En algunos casos, la arteriola que penetra en la pared es desplazada hasta la cúpula del divertículo. Esta relación entre la arteriola y el divertículo da la explicación de la hemorragia masiva que a veces complica la diverticulosis. </w:t>
      </w:r>
      <w:r w:rsidRPr="002B7A90">
        <w:rPr>
          <w:rFonts w:ascii="Verdana" w:eastAsia="Calibri" w:hAnsi="Verdana" w:cs="Arial"/>
          <w:b/>
          <w:sz w:val="24"/>
          <w:szCs w:val="24"/>
          <w:vertAlign w:val="superscript"/>
        </w:rPr>
        <w:t>2</w:t>
      </w:r>
      <w:r w:rsidRPr="002B7A90">
        <w:rPr>
          <w:rFonts w:ascii="Verdana" w:eastAsia="Calibri" w:hAnsi="Verdana" w:cs="Arial"/>
          <w:sz w:val="24"/>
          <w:szCs w:val="24"/>
        </w:rPr>
        <w:t xml:space="preserve"> Cuando se comprometen todas las capas de la pared (mucosa, submucosa y muscular) se les denomina como divertículos verdaderos, pero si no compromete la capa muscular se les conoce como divertículos falsos o pseudodivertículos. </w:t>
      </w:r>
      <w:r w:rsidRPr="002B7A90">
        <w:rPr>
          <w:rFonts w:ascii="Verdana" w:eastAsia="Calibri" w:hAnsi="Verdana" w:cs="Arial"/>
          <w:b/>
          <w:sz w:val="24"/>
          <w:szCs w:val="24"/>
          <w:vertAlign w:val="superscript"/>
        </w:rPr>
        <w:t>3</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Su aparición es extraña antes de los 40 años, pero su incidencia aumenta con respecto a la edad. Estudios plantean que cerca de un 50 % de los pacientes mayores de 60 años lo padecerán, siendo el sitio más común, </w:t>
      </w:r>
      <w:proofErr w:type="gramStart"/>
      <w:r w:rsidRPr="002B7A90">
        <w:rPr>
          <w:rFonts w:ascii="Verdana" w:eastAsia="Calibri" w:hAnsi="Verdana" w:cs="Arial"/>
          <w:sz w:val="24"/>
          <w:szCs w:val="24"/>
        </w:rPr>
        <w:t>el</w:t>
      </w:r>
      <w:proofErr w:type="gramEnd"/>
      <w:r w:rsidRPr="002B7A90">
        <w:rPr>
          <w:rFonts w:ascii="Verdana" w:eastAsia="Calibri" w:hAnsi="Verdana" w:cs="Arial"/>
          <w:sz w:val="24"/>
          <w:szCs w:val="24"/>
        </w:rPr>
        <w:t xml:space="preserve"> colon sigmoides. Las regiones con mayor frecuencia de enfermedad diverticular son América del Norte, Europa y Australia, siendo lo contrario en Asia, África y partes de América del Sur.</w:t>
      </w:r>
      <w:r w:rsidRPr="002B7A90">
        <w:rPr>
          <w:rFonts w:ascii="Verdana" w:eastAsia="Calibri" w:hAnsi="Verdana" w:cs="Arial"/>
          <w:b/>
          <w:sz w:val="24"/>
          <w:szCs w:val="24"/>
          <w:vertAlign w:val="superscript"/>
        </w:rPr>
        <w:t xml:space="preserve"> 4</w:t>
      </w:r>
      <w:r w:rsidRPr="002B7A90">
        <w:rPr>
          <w:rFonts w:ascii="Verdana" w:eastAsia="Calibri" w:hAnsi="Verdana" w:cs="Arial"/>
          <w:sz w:val="24"/>
          <w:szCs w:val="24"/>
        </w:rPr>
        <w:t xml:space="preserve"> Como factores de riesgos principales se encuentran los pacientes que consumen antiinflamatorios no esteroideos, el tabaquismo, la obesidad, el sedentarismo y dieta con alto contenido de grasa animal. </w:t>
      </w:r>
      <w:r w:rsidRPr="002B7A90">
        <w:rPr>
          <w:rFonts w:ascii="Verdana" w:eastAsia="Calibri" w:hAnsi="Verdana" w:cs="Arial"/>
          <w:b/>
          <w:sz w:val="24"/>
          <w:szCs w:val="24"/>
          <w:vertAlign w:val="superscript"/>
        </w:rPr>
        <w:t>5</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A nivel mundial la incidencia de esta patología con el paso de los años ha ido en aumento, considerándose bastante alta en la población de forma general, llegando a estar entre las principales causas de complicaciones digestivas. El cuadro más frecuente se acompaña de dolor abdominal y hemorragia digestiva, que resulta ser de los más habituales en servicios de urgencias, sobre todo, con un mayor predominio en pacientes a partir de la tercera edad. </w:t>
      </w:r>
      <w:r w:rsidRPr="002B7A90">
        <w:rPr>
          <w:rFonts w:ascii="Verdana" w:eastAsia="Calibri" w:hAnsi="Verdana" w:cs="Arial"/>
          <w:b/>
          <w:sz w:val="24"/>
          <w:szCs w:val="24"/>
          <w:vertAlign w:val="superscript"/>
        </w:rPr>
        <w:t xml:space="preserve">5 </w:t>
      </w:r>
      <w:r w:rsidRPr="002B7A90">
        <w:rPr>
          <w:rFonts w:ascii="Verdana" w:eastAsia="Calibri" w:hAnsi="Verdana" w:cs="Arial"/>
          <w:sz w:val="24"/>
          <w:szCs w:val="24"/>
        </w:rPr>
        <w:t>Por tanto, los autores consideran que es importante conocer sus principales características. Por lo anterior, se realizó una</w:t>
      </w:r>
      <w:r w:rsidRPr="002B7A90">
        <w:rPr>
          <w:rFonts w:ascii="Verdana" w:eastAsia="Calibri" w:hAnsi="Verdana" w:cs="Arial"/>
          <w:color w:val="FF0000"/>
          <w:sz w:val="24"/>
          <w:szCs w:val="24"/>
        </w:rPr>
        <w:t xml:space="preserve"> </w:t>
      </w:r>
      <w:r w:rsidRPr="002B7A90">
        <w:rPr>
          <w:rFonts w:ascii="Verdana" w:eastAsia="Calibri" w:hAnsi="Verdana" w:cs="Arial"/>
          <w:sz w:val="24"/>
          <w:szCs w:val="24"/>
        </w:rPr>
        <w:t>revisión bibliográfica con el objetivo de caracterizar fisiopatológicamente a los divertículos de colon.</w:t>
      </w:r>
    </w:p>
    <w:p w:rsidR="00076F6C" w:rsidRPr="002B7A90" w:rsidRDefault="00076F6C" w:rsidP="00076F6C">
      <w:pPr>
        <w:spacing w:line="240" w:lineRule="auto"/>
        <w:jc w:val="both"/>
        <w:rPr>
          <w:rFonts w:ascii="Verdana" w:eastAsia="Calibri" w:hAnsi="Verdana" w:cs="Arial"/>
          <w:b/>
          <w:sz w:val="24"/>
          <w:szCs w:val="24"/>
        </w:rPr>
      </w:pPr>
      <w:r w:rsidRPr="002B7A90">
        <w:rPr>
          <w:rFonts w:ascii="Verdana" w:eastAsia="Calibri" w:hAnsi="Verdana" w:cs="Arial"/>
          <w:b/>
          <w:sz w:val="24"/>
          <w:szCs w:val="24"/>
        </w:rPr>
        <w:t>DISEÑO METODOLÓGICO</w:t>
      </w:r>
    </w:p>
    <w:p w:rsidR="00076F6C" w:rsidRPr="002B7A90" w:rsidRDefault="00076F6C" w:rsidP="00076F6C">
      <w:pPr>
        <w:spacing w:line="240" w:lineRule="auto"/>
        <w:jc w:val="both"/>
        <w:rPr>
          <w:rFonts w:ascii="Verdana" w:eastAsia="Calibri" w:hAnsi="Verdana" w:cs="Arial"/>
          <w:color w:val="FF0000"/>
          <w:sz w:val="24"/>
          <w:szCs w:val="24"/>
        </w:rPr>
      </w:pPr>
      <w:r w:rsidRPr="002B7A90">
        <w:rPr>
          <w:rFonts w:ascii="Verdana" w:eastAsia="Calibri" w:hAnsi="Verdana" w:cs="Arial"/>
          <w:sz w:val="24"/>
          <w:szCs w:val="24"/>
        </w:rPr>
        <w:t>Se realizó una revisión bibliográfica mediante el uso de las palabras claves Colonoscopia; Diverticulitis del Colon;</w:t>
      </w:r>
      <w:r w:rsidRPr="002B7A90">
        <w:rPr>
          <w:rFonts w:ascii="Verdana" w:hAnsi="Verdana"/>
          <w:sz w:val="24"/>
          <w:szCs w:val="24"/>
        </w:rPr>
        <w:t xml:space="preserve"> </w:t>
      </w:r>
      <w:r w:rsidRPr="002B7A90">
        <w:rPr>
          <w:rFonts w:ascii="Verdana" w:eastAsia="Calibri" w:hAnsi="Verdana" w:cs="Arial"/>
          <w:sz w:val="24"/>
          <w:szCs w:val="24"/>
        </w:rPr>
        <w:t>Divertículo; Enfermedad de Crohn; Factores de Riesgo; Fisiopatología. Se identificaron 80 artículos de los cuales se incluyeron 44, siendo más del 75 % de los últimos 3 años. Se seleccionaron todo tipo de artículos, provenientes de buscadores académicos médicos como PubMed, MedLine, Ovid, ResearchGate y Google Scholar, cada uno de ellos permitieron que se analizaran diferentes aspectos relacionados a la patogenia, clínica, factores de riesgos y énfasis en el tratamiento médico, así como de las complicaciones que pueden ocurrir en esta entidad.</w:t>
      </w:r>
      <w:r w:rsidRPr="002B7A90">
        <w:rPr>
          <w:rFonts w:ascii="Verdana" w:hAnsi="Verdana"/>
          <w:sz w:val="24"/>
          <w:szCs w:val="24"/>
        </w:rPr>
        <w:t xml:space="preserve"> </w:t>
      </w:r>
      <w:r w:rsidRPr="002B7A90">
        <w:rPr>
          <w:rFonts w:ascii="Verdana" w:eastAsia="Calibri" w:hAnsi="Verdana" w:cs="Arial"/>
          <w:sz w:val="24"/>
          <w:szCs w:val="24"/>
        </w:rPr>
        <w:t>La búsqueda se limitó a idioma inglés y español.</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b/>
          <w:sz w:val="24"/>
          <w:szCs w:val="24"/>
        </w:rPr>
        <w:t>DESARROLLO</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La enfermedad diverticular de colon afecta tanto a mujeres como hombres, con una edad media alrededor de los 60 años. Se ha demostrado a través de los años que la situación geográfica constituye un elemento determinante en la localización de los divertículos. En países occidentales predominará en el colon izquierdo en el 90 % de los casos. En contraste, individuos de países asiáticos presentan predominio de colon derecho, afectando en un 75-85 % aproximadamente. </w:t>
      </w:r>
      <w:r w:rsidRPr="002B7A90">
        <w:rPr>
          <w:rFonts w:ascii="Verdana" w:eastAsia="Calibri" w:hAnsi="Verdana" w:cs="Arial"/>
          <w:b/>
          <w:sz w:val="24"/>
          <w:szCs w:val="24"/>
          <w:vertAlign w:val="superscript"/>
        </w:rPr>
        <w:t>7</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Fisiopatológicamente la enfermedad diverticular está caracterizada como una herniación de la mucosa y submucosa, a través de las fibras musculares, está relacionada con tres factores; el aumento de la presión intracolónica, debilidad de la pared colónica y las condiciones del paciente. </w:t>
      </w:r>
      <w:r w:rsidRPr="002B7A90">
        <w:rPr>
          <w:rFonts w:ascii="Verdana" w:eastAsia="Calibri" w:hAnsi="Verdana" w:cs="Arial"/>
          <w:b/>
          <w:sz w:val="24"/>
          <w:szCs w:val="24"/>
          <w:vertAlign w:val="superscript"/>
        </w:rPr>
        <w:t>8</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En el aumento de la presión intracolónica existe un fenómeno que genera una contracción desincronizada del colon por segmentos, aumentando la tensión sobre la pared y provocando un aumento de la presión intraluminal. </w:t>
      </w:r>
      <w:r w:rsidRPr="002B7A90">
        <w:rPr>
          <w:rFonts w:ascii="Verdana" w:eastAsia="Calibri" w:hAnsi="Verdana" w:cs="Arial"/>
          <w:b/>
          <w:sz w:val="24"/>
          <w:szCs w:val="24"/>
          <w:vertAlign w:val="superscript"/>
        </w:rPr>
        <w:t>8</w:t>
      </w:r>
      <w:r w:rsidRPr="002B7A90">
        <w:rPr>
          <w:rFonts w:ascii="Verdana" w:eastAsia="Calibri" w:hAnsi="Verdana" w:cs="Arial"/>
          <w:sz w:val="24"/>
          <w:szCs w:val="24"/>
        </w:rPr>
        <w:t xml:space="preserve">   </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En la debilidad de la pared colónica las zonas de penetración de los vasos, constituyen zonas débiles de la pared, generando puntos por donde emergen los divertículos. Las capas musculares del colon se disponen de forma particular, donde la capa más externa no forma una capa completa, sino, que se distribuye en tres haces musculares llamados </w:t>
      </w:r>
      <w:proofErr w:type="spellStart"/>
      <w:r w:rsidRPr="002B7A90">
        <w:rPr>
          <w:rFonts w:ascii="Verdana" w:eastAsia="Calibri" w:hAnsi="Verdana" w:cs="Arial"/>
          <w:sz w:val="24"/>
          <w:szCs w:val="24"/>
        </w:rPr>
        <w:t>tenias</w:t>
      </w:r>
      <w:proofErr w:type="spellEnd"/>
      <w:r w:rsidRPr="002B7A90">
        <w:rPr>
          <w:rFonts w:ascii="Verdana" w:eastAsia="Calibri" w:hAnsi="Verdana" w:cs="Arial"/>
          <w:sz w:val="24"/>
          <w:szCs w:val="24"/>
        </w:rPr>
        <w:t>, lo que explica por qué es una enfermedad exclusiva del colon y no existe la formación de divertículos en el recto.</w:t>
      </w:r>
      <w:r w:rsidRPr="002B7A90">
        <w:rPr>
          <w:rFonts w:ascii="Verdana" w:eastAsia="Calibri" w:hAnsi="Verdana" w:cs="Arial"/>
          <w:sz w:val="24"/>
          <w:szCs w:val="24"/>
          <w:vertAlign w:val="superscript"/>
        </w:rPr>
        <w:t xml:space="preserve"> </w:t>
      </w:r>
      <w:r w:rsidRPr="002B7A90">
        <w:rPr>
          <w:rFonts w:ascii="Verdana" w:eastAsia="Calibri" w:hAnsi="Verdana" w:cs="Arial"/>
          <w:b/>
          <w:sz w:val="24"/>
          <w:szCs w:val="24"/>
          <w:vertAlign w:val="superscript"/>
        </w:rPr>
        <w:t>8</w:t>
      </w:r>
      <w:r w:rsidRPr="002B7A90">
        <w:rPr>
          <w:rFonts w:ascii="Verdana" w:eastAsia="Calibri" w:hAnsi="Verdana" w:cs="Arial"/>
          <w:sz w:val="24"/>
          <w:szCs w:val="24"/>
        </w:rPr>
        <w:t xml:space="preserve">       </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Las condiciones del paciente son un punto de conflicto en la etiopatogenia. Dietas con alto contenido de fibras disminuiría la posibilidad de contraer diverticulosis, favoreciendo los movimientos peristálticos del colon y disminuyendo la presión intraluminal del mismo. La obesidad aumentaría la incidencia de la diverticulitis por el efecto pro-inflamatorio de las adipoquinas y quemoquinas. </w:t>
      </w:r>
      <w:r w:rsidRPr="002B7A90">
        <w:rPr>
          <w:rFonts w:ascii="Verdana" w:eastAsia="Calibri" w:hAnsi="Verdana" w:cs="Arial"/>
          <w:b/>
          <w:sz w:val="24"/>
          <w:szCs w:val="24"/>
          <w:vertAlign w:val="superscript"/>
        </w:rPr>
        <w:t>8</w:t>
      </w:r>
    </w:p>
    <w:p w:rsidR="00076F6C" w:rsidRPr="002B7A90" w:rsidRDefault="00076F6C" w:rsidP="00076F6C">
      <w:pPr>
        <w:spacing w:line="240" w:lineRule="auto"/>
        <w:jc w:val="both"/>
        <w:rPr>
          <w:rFonts w:ascii="Verdana" w:eastAsia="Calibri" w:hAnsi="Verdana" w:cs="Arial"/>
          <w:b/>
          <w:color w:val="FF0000"/>
          <w:sz w:val="24"/>
          <w:szCs w:val="24"/>
        </w:rPr>
      </w:pPr>
      <w:r w:rsidRPr="002B7A90">
        <w:rPr>
          <w:rFonts w:ascii="Verdana" w:eastAsia="Calibri" w:hAnsi="Verdana" w:cs="Arial"/>
          <w:b/>
          <w:sz w:val="24"/>
          <w:szCs w:val="24"/>
        </w:rPr>
        <w:t>Clasificación</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La enfermedad diverticular durante el paso de los años ha generado que diversos autores la clasifiquen de acuerdo a distintos aspectos tantos clínicos, radiológicos y endoscópicos. En el año 1989, </w:t>
      </w:r>
      <w:proofErr w:type="spellStart"/>
      <w:r w:rsidRPr="002B7A90">
        <w:rPr>
          <w:rFonts w:ascii="Verdana" w:eastAsia="Calibri" w:hAnsi="Verdana" w:cs="Arial"/>
          <w:sz w:val="24"/>
          <w:szCs w:val="24"/>
        </w:rPr>
        <w:t>Neff</w:t>
      </w:r>
      <w:proofErr w:type="spellEnd"/>
      <w:r w:rsidRPr="002B7A90">
        <w:rPr>
          <w:rFonts w:ascii="Verdana" w:eastAsia="Calibri" w:hAnsi="Verdana" w:cs="Arial"/>
          <w:sz w:val="24"/>
          <w:szCs w:val="24"/>
        </w:rPr>
        <w:t xml:space="preserve"> et al. </w:t>
      </w:r>
      <w:r w:rsidRPr="002B7A90">
        <w:rPr>
          <w:rFonts w:ascii="Verdana" w:eastAsia="Calibri" w:hAnsi="Verdana" w:cs="Arial"/>
          <w:b/>
          <w:sz w:val="24"/>
          <w:szCs w:val="24"/>
          <w:vertAlign w:val="superscript"/>
        </w:rPr>
        <w:t>9</w:t>
      </w:r>
      <w:r w:rsidRPr="002B7A90">
        <w:rPr>
          <w:rFonts w:ascii="Verdana" w:eastAsia="Calibri" w:hAnsi="Verdana" w:cs="Arial"/>
          <w:sz w:val="24"/>
          <w:szCs w:val="24"/>
        </w:rPr>
        <w:t xml:space="preserve"> presentaron una clasificación basándose en hallazgos de la Tomografía Axial Computarizada (TAC). En 1978 Hinchey et al. </w:t>
      </w:r>
      <w:r w:rsidRPr="002B7A90">
        <w:rPr>
          <w:rFonts w:ascii="Verdana" w:eastAsia="Calibri" w:hAnsi="Verdana" w:cs="Arial"/>
          <w:b/>
          <w:sz w:val="24"/>
          <w:szCs w:val="24"/>
          <w:vertAlign w:val="superscript"/>
        </w:rPr>
        <w:t>10</w:t>
      </w:r>
      <w:r w:rsidRPr="002B7A90">
        <w:rPr>
          <w:rFonts w:ascii="Verdana" w:eastAsia="Calibri" w:hAnsi="Verdana" w:cs="Arial"/>
          <w:sz w:val="24"/>
          <w:szCs w:val="24"/>
        </w:rPr>
        <w:t xml:space="preserve"> analizando la severidad de la peritonitis emplea la clasificación siguiente, siendo esta la más aceptada en la actualidad:</w:t>
      </w:r>
    </w:p>
    <w:p w:rsidR="00076F6C" w:rsidRPr="002B7A90" w:rsidRDefault="00076F6C" w:rsidP="00076F6C">
      <w:pPr>
        <w:numPr>
          <w:ilvl w:val="0"/>
          <w:numId w:val="18"/>
        </w:numPr>
        <w:spacing w:before="240" w:line="240" w:lineRule="auto"/>
        <w:contextualSpacing/>
        <w:jc w:val="both"/>
        <w:rPr>
          <w:rFonts w:ascii="Verdana" w:eastAsia="Calibri" w:hAnsi="Verdana" w:cs="Arial"/>
          <w:sz w:val="24"/>
          <w:szCs w:val="24"/>
        </w:rPr>
      </w:pPr>
      <w:r w:rsidRPr="002B7A90">
        <w:rPr>
          <w:rFonts w:ascii="Verdana" w:eastAsia="Calibri" w:hAnsi="Verdana" w:cs="Arial"/>
          <w:sz w:val="24"/>
          <w:szCs w:val="24"/>
        </w:rPr>
        <w:t>Absceso pericólico o diverticulitis flemonosa</w:t>
      </w:r>
    </w:p>
    <w:p w:rsidR="00076F6C" w:rsidRPr="002B7A90" w:rsidRDefault="00076F6C" w:rsidP="00076F6C">
      <w:pPr>
        <w:numPr>
          <w:ilvl w:val="0"/>
          <w:numId w:val="18"/>
        </w:numPr>
        <w:spacing w:before="240" w:line="240" w:lineRule="auto"/>
        <w:contextualSpacing/>
        <w:jc w:val="both"/>
        <w:rPr>
          <w:rFonts w:ascii="Verdana" w:eastAsia="Calibri" w:hAnsi="Verdana" w:cs="Arial"/>
          <w:sz w:val="24"/>
          <w:szCs w:val="24"/>
        </w:rPr>
      </w:pPr>
      <w:r w:rsidRPr="002B7A90">
        <w:rPr>
          <w:rFonts w:ascii="Verdana" w:eastAsia="Calibri" w:hAnsi="Verdana" w:cs="Arial"/>
          <w:sz w:val="24"/>
          <w:szCs w:val="24"/>
        </w:rPr>
        <w:t>Absceso pélvico, intraabdominal o retroperitoneal</w:t>
      </w:r>
    </w:p>
    <w:p w:rsidR="00076F6C" w:rsidRPr="002B7A90" w:rsidRDefault="00076F6C" w:rsidP="00076F6C">
      <w:pPr>
        <w:numPr>
          <w:ilvl w:val="0"/>
          <w:numId w:val="18"/>
        </w:numPr>
        <w:spacing w:before="240" w:line="240" w:lineRule="auto"/>
        <w:contextualSpacing/>
        <w:jc w:val="both"/>
        <w:rPr>
          <w:rFonts w:ascii="Verdana" w:eastAsia="Calibri" w:hAnsi="Verdana" w:cs="Arial"/>
          <w:sz w:val="24"/>
          <w:szCs w:val="24"/>
        </w:rPr>
      </w:pPr>
      <w:r w:rsidRPr="002B7A90">
        <w:rPr>
          <w:rFonts w:ascii="Verdana" w:eastAsia="Calibri" w:hAnsi="Verdana" w:cs="Arial"/>
          <w:sz w:val="24"/>
          <w:szCs w:val="24"/>
        </w:rPr>
        <w:t>Peritonitis purulenta generalizada</w:t>
      </w:r>
    </w:p>
    <w:p w:rsidR="00076F6C" w:rsidRPr="002B7A90" w:rsidRDefault="00076F6C" w:rsidP="00076F6C">
      <w:pPr>
        <w:numPr>
          <w:ilvl w:val="0"/>
          <w:numId w:val="18"/>
        </w:numPr>
        <w:spacing w:before="240" w:line="240" w:lineRule="auto"/>
        <w:contextualSpacing/>
        <w:jc w:val="both"/>
        <w:rPr>
          <w:rFonts w:ascii="Verdana" w:eastAsia="Calibri" w:hAnsi="Verdana" w:cs="Arial"/>
          <w:sz w:val="24"/>
          <w:szCs w:val="24"/>
        </w:rPr>
      </w:pPr>
      <w:r w:rsidRPr="002B7A90">
        <w:rPr>
          <w:rFonts w:ascii="Verdana" w:eastAsia="Calibri" w:hAnsi="Verdana" w:cs="Arial"/>
          <w:sz w:val="24"/>
          <w:szCs w:val="24"/>
        </w:rPr>
        <w:t xml:space="preserve">Peritonitis </w:t>
      </w:r>
      <w:proofErr w:type="spellStart"/>
      <w:r w:rsidRPr="002B7A90">
        <w:rPr>
          <w:rFonts w:ascii="Verdana" w:eastAsia="Calibri" w:hAnsi="Verdana" w:cs="Arial"/>
          <w:sz w:val="24"/>
          <w:szCs w:val="24"/>
        </w:rPr>
        <w:t>fecaloidea</w:t>
      </w:r>
      <w:proofErr w:type="spellEnd"/>
      <w:r w:rsidRPr="002B7A90">
        <w:rPr>
          <w:rFonts w:ascii="Verdana" w:eastAsia="Calibri" w:hAnsi="Verdana" w:cs="Arial"/>
          <w:sz w:val="24"/>
          <w:szCs w:val="24"/>
        </w:rPr>
        <w:t xml:space="preserve"> generalizada</w:t>
      </w:r>
    </w:p>
    <w:p w:rsidR="00076F6C" w:rsidRPr="002B7A90" w:rsidRDefault="00076F6C" w:rsidP="00076F6C">
      <w:pPr>
        <w:spacing w:before="240" w:line="240" w:lineRule="auto"/>
        <w:contextualSpacing/>
        <w:jc w:val="both"/>
        <w:rPr>
          <w:rFonts w:ascii="Verdana" w:eastAsia="Calibri" w:hAnsi="Verdana" w:cs="Arial"/>
          <w:sz w:val="24"/>
          <w:szCs w:val="24"/>
        </w:rPr>
      </w:pP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En 1997 </w:t>
      </w:r>
      <w:proofErr w:type="spellStart"/>
      <w:r w:rsidRPr="002B7A90">
        <w:rPr>
          <w:rFonts w:ascii="Verdana" w:eastAsia="Calibri" w:hAnsi="Verdana" w:cs="Arial"/>
          <w:sz w:val="24"/>
          <w:szCs w:val="24"/>
        </w:rPr>
        <w:t>Sher</w:t>
      </w:r>
      <w:proofErr w:type="spellEnd"/>
      <w:r w:rsidRPr="002B7A90">
        <w:rPr>
          <w:rFonts w:ascii="Verdana" w:eastAsia="Calibri" w:hAnsi="Verdana" w:cs="Arial"/>
          <w:sz w:val="24"/>
          <w:szCs w:val="24"/>
        </w:rPr>
        <w:t xml:space="preserve"> et al. </w:t>
      </w:r>
      <w:r w:rsidRPr="002B7A90">
        <w:rPr>
          <w:rFonts w:ascii="Verdana" w:eastAsia="Calibri" w:hAnsi="Verdana" w:cs="Arial"/>
          <w:b/>
          <w:sz w:val="24"/>
          <w:szCs w:val="24"/>
          <w:vertAlign w:val="superscript"/>
        </w:rPr>
        <w:t>11</w:t>
      </w:r>
      <w:r w:rsidRPr="002B7A90">
        <w:rPr>
          <w:rFonts w:ascii="Verdana" w:eastAsia="Calibri" w:hAnsi="Verdana" w:cs="Arial"/>
          <w:sz w:val="24"/>
          <w:szCs w:val="24"/>
        </w:rPr>
        <w:t xml:space="preserve"> mediante la utilización de TAC valoraron la diferenciación y localización de los abscesos pericólicos, para así determinar aquellos con posibilidad de puncionar vía mínimamente invasiva. Con la difusión del TAC y también basándose en la clasificación de Hinchey, en 1999 </w:t>
      </w:r>
      <w:proofErr w:type="spellStart"/>
      <w:r w:rsidRPr="002B7A90">
        <w:rPr>
          <w:rFonts w:ascii="Verdana" w:eastAsia="Calibri" w:hAnsi="Verdana" w:cs="Arial"/>
          <w:sz w:val="24"/>
          <w:szCs w:val="24"/>
        </w:rPr>
        <w:t>Wasvary</w:t>
      </w:r>
      <w:proofErr w:type="spellEnd"/>
      <w:r w:rsidRPr="002B7A90">
        <w:rPr>
          <w:rFonts w:ascii="Verdana" w:eastAsia="Calibri" w:hAnsi="Verdana" w:cs="Arial"/>
          <w:sz w:val="24"/>
          <w:szCs w:val="24"/>
        </w:rPr>
        <w:t xml:space="preserve"> et al. </w:t>
      </w:r>
      <w:r w:rsidRPr="002B7A90">
        <w:rPr>
          <w:rFonts w:ascii="Verdana" w:eastAsia="Calibri" w:hAnsi="Verdana" w:cs="Arial"/>
          <w:b/>
          <w:sz w:val="24"/>
          <w:szCs w:val="24"/>
          <w:vertAlign w:val="superscript"/>
        </w:rPr>
        <w:t>12</w:t>
      </w:r>
      <w:r w:rsidRPr="002B7A90">
        <w:rPr>
          <w:rFonts w:ascii="Verdana" w:eastAsia="Calibri" w:hAnsi="Verdana" w:cs="Arial"/>
          <w:sz w:val="24"/>
          <w:szCs w:val="24"/>
        </w:rPr>
        <w:t xml:space="preserve"> propusieron una actualización de la misma. La European Association </w:t>
      </w:r>
      <w:proofErr w:type="spellStart"/>
      <w:r w:rsidRPr="002B7A90">
        <w:rPr>
          <w:rFonts w:ascii="Verdana" w:eastAsia="Calibri" w:hAnsi="Verdana" w:cs="Arial"/>
          <w:sz w:val="24"/>
          <w:szCs w:val="24"/>
        </w:rPr>
        <w:t>for</w:t>
      </w:r>
      <w:proofErr w:type="spellEnd"/>
      <w:r w:rsidRPr="002B7A90">
        <w:rPr>
          <w:rFonts w:ascii="Verdana" w:eastAsia="Calibri" w:hAnsi="Verdana" w:cs="Arial"/>
          <w:sz w:val="24"/>
          <w:szCs w:val="24"/>
        </w:rPr>
        <w:t xml:space="preserve"> Endoscopic </w:t>
      </w:r>
      <w:proofErr w:type="spellStart"/>
      <w:r w:rsidRPr="002B7A90">
        <w:rPr>
          <w:rFonts w:ascii="Verdana" w:eastAsia="Calibri" w:hAnsi="Verdana" w:cs="Arial"/>
          <w:sz w:val="24"/>
          <w:szCs w:val="24"/>
        </w:rPr>
        <w:t>Surgery</w:t>
      </w:r>
      <w:proofErr w:type="spellEnd"/>
      <w:r w:rsidRPr="002B7A90">
        <w:rPr>
          <w:rFonts w:ascii="Verdana" w:eastAsia="Calibri" w:hAnsi="Verdana" w:cs="Arial"/>
          <w:sz w:val="24"/>
          <w:szCs w:val="24"/>
        </w:rPr>
        <w:t xml:space="preserve">, también en 1999, considerando aspectos clínicos tanto en la enfermedad complicada como no complicada, desarrolló una nueva clasificación </w:t>
      </w:r>
      <w:r w:rsidRPr="002B7A90">
        <w:rPr>
          <w:rFonts w:ascii="Verdana" w:eastAsia="Calibri" w:hAnsi="Verdana" w:cs="Arial"/>
          <w:b/>
          <w:sz w:val="24"/>
          <w:szCs w:val="24"/>
          <w:vertAlign w:val="superscript"/>
        </w:rPr>
        <w:t>13</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Con el paso de los años luego de varias clasificaciones finalmente, </w:t>
      </w:r>
      <w:proofErr w:type="spellStart"/>
      <w:r w:rsidRPr="002B7A90">
        <w:rPr>
          <w:rFonts w:ascii="Verdana" w:eastAsia="Calibri" w:hAnsi="Verdana" w:cs="Arial"/>
          <w:sz w:val="24"/>
          <w:szCs w:val="24"/>
        </w:rPr>
        <w:t>Sartelli</w:t>
      </w:r>
      <w:proofErr w:type="spellEnd"/>
      <w:r w:rsidRPr="002B7A90">
        <w:rPr>
          <w:rFonts w:ascii="Verdana" w:eastAsia="Calibri" w:hAnsi="Verdana" w:cs="Arial"/>
          <w:sz w:val="24"/>
          <w:szCs w:val="24"/>
        </w:rPr>
        <w:t xml:space="preserve"> </w:t>
      </w:r>
      <w:proofErr w:type="spellStart"/>
      <w:r w:rsidRPr="002B7A90">
        <w:rPr>
          <w:rFonts w:ascii="Verdana" w:eastAsia="Calibri" w:hAnsi="Verdana" w:cs="Arial"/>
          <w:sz w:val="24"/>
          <w:szCs w:val="24"/>
        </w:rPr>
        <w:t>et.al</w:t>
      </w:r>
      <w:proofErr w:type="spellEnd"/>
      <w:r w:rsidRPr="002B7A90">
        <w:rPr>
          <w:rFonts w:ascii="Verdana" w:eastAsia="Calibri" w:hAnsi="Verdana" w:cs="Arial"/>
          <w:sz w:val="24"/>
          <w:szCs w:val="24"/>
        </w:rPr>
        <w:t xml:space="preserve"> </w:t>
      </w:r>
      <w:r w:rsidRPr="002B7A90">
        <w:rPr>
          <w:rFonts w:ascii="Verdana" w:eastAsia="Calibri" w:hAnsi="Verdana" w:cs="Arial"/>
          <w:b/>
          <w:sz w:val="24"/>
          <w:szCs w:val="24"/>
          <w:vertAlign w:val="superscript"/>
        </w:rPr>
        <w:t>14</w:t>
      </w:r>
      <w:r w:rsidRPr="002B7A90">
        <w:rPr>
          <w:rFonts w:ascii="Verdana" w:eastAsia="Calibri" w:hAnsi="Verdana" w:cs="Arial"/>
          <w:sz w:val="24"/>
          <w:szCs w:val="24"/>
        </w:rPr>
        <w:t xml:space="preserve"> en su actualización de la guía clínica, propone una nueva clasificación basada en los nuevos hallazgos del TAC y establece dos grupos de diverticulitis, siendo esta la de más reciente emisión.</w:t>
      </w:r>
    </w:p>
    <w:p w:rsidR="00076F6C" w:rsidRPr="002B7A90" w:rsidRDefault="00076F6C" w:rsidP="00076F6C">
      <w:pPr>
        <w:spacing w:line="240" w:lineRule="auto"/>
        <w:jc w:val="both"/>
        <w:rPr>
          <w:rFonts w:ascii="Verdana" w:eastAsia="Calibri" w:hAnsi="Verdana" w:cs="Arial"/>
          <w:sz w:val="24"/>
          <w:szCs w:val="24"/>
        </w:rPr>
      </w:pPr>
      <w:r w:rsidRPr="002B7A90">
        <w:rPr>
          <w:rFonts w:ascii="Verdana" w:eastAsia="Calibri" w:hAnsi="Verdana" w:cs="Arial"/>
          <w:sz w:val="24"/>
          <w:szCs w:val="24"/>
        </w:rPr>
        <w:t xml:space="preserve">Los autores consideran que a pesar de la existencia de varias clasificaciones ateniendo a diferentes aspectos de la enfermedad, no existe superioridad de una de ellas sobre las otras, pues su uso depende de la forma en que se presente la enfermedad. </w:t>
      </w:r>
    </w:p>
    <w:p w:rsidR="00076F6C" w:rsidRPr="002B7A90" w:rsidRDefault="00076F6C" w:rsidP="00076F6C">
      <w:pPr>
        <w:spacing w:line="240" w:lineRule="auto"/>
        <w:jc w:val="both"/>
        <w:rPr>
          <w:rFonts w:ascii="Verdana" w:hAnsi="Verdana" w:cs="Arial"/>
          <w:b/>
          <w:sz w:val="24"/>
          <w:szCs w:val="24"/>
        </w:rPr>
      </w:pPr>
      <w:r w:rsidRPr="002B7A90">
        <w:rPr>
          <w:rFonts w:ascii="Verdana" w:hAnsi="Verdana" w:cs="Arial"/>
          <w:b/>
          <w:sz w:val="24"/>
          <w:szCs w:val="24"/>
        </w:rPr>
        <w:t>Factores de riesgo</w:t>
      </w:r>
    </w:p>
    <w:p w:rsidR="00076F6C" w:rsidRPr="002B7A90" w:rsidRDefault="00076F6C" w:rsidP="00076F6C">
      <w:pPr>
        <w:spacing w:line="240" w:lineRule="auto"/>
        <w:jc w:val="both"/>
        <w:rPr>
          <w:rFonts w:ascii="Verdana" w:hAnsi="Verdana" w:cs="Arial"/>
          <w:sz w:val="24"/>
          <w:szCs w:val="24"/>
        </w:rPr>
      </w:pPr>
      <w:r w:rsidRPr="002B7A90">
        <w:rPr>
          <w:rFonts w:ascii="Verdana" w:hAnsi="Verdana" w:cs="Arial"/>
          <w:sz w:val="24"/>
          <w:szCs w:val="24"/>
        </w:rPr>
        <w:t xml:space="preserve">Se estima un componente hereditario de la enfermedad diverticular en el 40 % de los pacientes y se ha visto un </w:t>
      </w:r>
      <w:proofErr w:type="spellStart"/>
      <w:r w:rsidRPr="002B7A90">
        <w:rPr>
          <w:rFonts w:ascii="Verdana" w:hAnsi="Verdana" w:cs="Arial"/>
          <w:sz w:val="24"/>
          <w:szCs w:val="24"/>
        </w:rPr>
        <w:t>poliformismo</w:t>
      </w:r>
      <w:proofErr w:type="spellEnd"/>
      <w:r w:rsidRPr="002B7A90">
        <w:rPr>
          <w:rFonts w:ascii="Verdana" w:hAnsi="Verdana" w:cs="Arial"/>
          <w:sz w:val="24"/>
          <w:szCs w:val="24"/>
        </w:rPr>
        <w:t xml:space="preserve"> del gen TFNSF15 como marcador de la DAC. Recientemente una rara variante del gen laminina-β4 (LAMB4) se ha asociado con diverticulitis de inicio temprano y diverticulitis esporádica no familiar. </w:t>
      </w:r>
      <w:r w:rsidRPr="002B7A90">
        <w:rPr>
          <w:rFonts w:ascii="Verdana" w:hAnsi="Verdana" w:cs="Arial"/>
          <w:b/>
          <w:sz w:val="24"/>
          <w:szCs w:val="24"/>
          <w:vertAlign w:val="superscript"/>
        </w:rPr>
        <w:t>15</w:t>
      </w:r>
      <w:r w:rsidRPr="002B7A90">
        <w:rPr>
          <w:rFonts w:ascii="Verdana" w:hAnsi="Verdana" w:cs="Arial"/>
          <w:sz w:val="24"/>
          <w:szCs w:val="24"/>
        </w:rPr>
        <w:t xml:space="preserve"> Los factores genéticos juegan un papel importante en el desarrollo de la Enfermedad Diverticular. Diversas enfermedades por trastornos genéticos (síndromes de </w:t>
      </w:r>
      <w:proofErr w:type="spellStart"/>
      <w:r w:rsidRPr="002B7A90">
        <w:rPr>
          <w:rFonts w:ascii="Verdana" w:hAnsi="Verdana" w:cs="Arial"/>
          <w:sz w:val="24"/>
          <w:szCs w:val="24"/>
        </w:rPr>
        <w:t>Ehlers-Danlos</w:t>
      </w:r>
      <w:proofErr w:type="spellEnd"/>
      <w:r w:rsidRPr="002B7A90">
        <w:rPr>
          <w:rFonts w:ascii="Verdana" w:hAnsi="Verdana" w:cs="Arial"/>
          <w:sz w:val="24"/>
          <w:szCs w:val="24"/>
        </w:rPr>
        <w:t>, Williams-</w:t>
      </w:r>
      <w:proofErr w:type="spellStart"/>
      <w:r w:rsidRPr="002B7A90">
        <w:rPr>
          <w:rFonts w:ascii="Verdana" w:hAnsi="Verdana" w:cs="Arial"/>
          <w:sz w:val="24"/>
          <w:szCs w:val="24"/>
        </w:rPr>
        <w:t>Beuren</w:t>
      </w:r>
      <w:proofErr w:type="spellEnd"/>
      <w:r w:rsidRPr="002B7A90">
        <w:rPr>
          <w:rFonts w:ascii="Verdana" w:hAnsi="Verdana" w:cs="Arial"/>
          <w:sz w:val="24"/>
          <w:szCs w:val="24"/>
        </w:rPr>
        <w:t xml:space="preserve">, </w:t>
      </w:r>
      <w:proofErr w:type="spellStart"/>
      <w:r w:rsidRPr="002B7A90">
        <w:rPr>
          <w:rFonts w:ascii="Verdana" w:hAnsi="Verdana" w:cs="Arial"/>
          <w:sz w:val="24"/>
          <w:szCs w:val="24"/>
        </w:rPr>
        <w:t>Coffin-Lowry</w:t>
      </w:r>
      <w:proofErr w:type="spellEnd"/>
      <w:r w:rsidRPr="002B7A90">
        <w:rPr>
          <w:rFonts w:ascii="Verdana" w:hAnsi="Verdana" w:cs="Arial"/>
          <w:sz w:val="24"/>
          <w:szCs w:val="24"/>
        </w:rPr>
        <w:t xml:space="preserve"> y enfermedad </w:t>
      </w:r>
      <w:proofErr w:type="spellStart"/>
      <w:r w:rsidRPr="002B7A90">
        <w:rPr>
          <w:rFonts w:ascii="Verdana" w:hAnsi="Verdana" w:cs="Arial"/>
          <w:sz w:val="24"/>
          <w:szCs w:val="24"/>
        </w:rPr>
        <w:t>poliquística</w:t>
      </w:r>
      <w:proofErr w:type="spellEnd"/>
      <w:r w:rsidRPr="002B7A90">
        <w:rPr>
          <w:rFonts w:ascii="Verdana" w:hAnsi="Verdana" w:cs="Arial"/>
          <w:sz w:val="24"/>
          <w:szCs w:val="24"/>
        </w:rPr>
        <w:t xml:space="preserve"> renal) son propensas a desarrollar divertículos. </w:t>
      </w:r>
      <w:r w:rsidRPr="002B7A90">
        <w:rPr>
          <w:rFonts w:ascii="Verdana" w:hAnsi="Verdana" w:cs="Arial"/>
          <w:b/>
          <w:sz w:val="24"/>
          <w:szCs w:val="24"/>
          <w:vertAlign w:val="superscript"/>
        </w:rPr>
        <w:t>16</w:t>
      </w:r>
    </w:p>
    <w:p w:rsidR="00076F6C" w:rsidRPr="002B7A90" w:rsidRDefault="00076F6C" w:rsidP="00076F6C">
      <w:pPr>
        <w:spacing w:line="240" w:lineRule="auto"/>
        <w:jc w:val="both"/>
        <w:rPr>
          <w:rFonts w:ascii="Verdana" w:hAnsi="Verdana" w:cs="Arial"/>
          <w:sz w:val="24"/>
          <w:szCs w:val="24"/>
        </w:rPr>
      </w:pPr>
      <w:r w:rsidRPr="002B7A90">
        <w:rPr>
          <w:rFonts w:ascii="Verdana" w:hAnsi="Verdana" w:cs="Arial"/>
          <w:sz w:val="24"/>
          <w:szCs w:val="24"/>
        </w:rPr>
        <w:t xml:space="preserve">Existe un </w:t>
      </w:r>
      <w:proofErr w:type="spellStart"/>
      <w:r w:rsidRPr="002B7A90">
        <w:rPr>
          <w:rFonts w:ascii="Verdana" w:hAnsi="Verdana" w:cs="Arial"/>
          <w:sz w:val="24"/>
          <w:szCs w:val="24"/>
        </w:rPr>
        <w:t>sobrecrecimiento</w:t>
      </w:r>
      <w:proofErr w:type="spellEnd"/>
      <w:r w:rsidRPr="002B7A90">
        <w:rPr>
          <w:rFonts w:ascii="Verdana" w:hAnsi="Verdana" w:cs="Arial"/>
          <w:sz w:val="24"/>
          <w:szCs w:val="24"/>
        </w:rPr>
        <w:t xml:space="preserve"> en la flora intestinal de la enfermedad diverticular sintomática no complicada (EDSNC) y de diverticulitis aguda no complicada (DANC)4. La dieta pobre en fibra se asocia a cambio en la flora bacteriana y alteración de</w:t>
      </w:r>
      <w:r w:rsidRPr="002B7A90">
        <w:rPr>
          <w:rFonts w:ascii="Verdana" w:hAnsi="Verdana" w:cs="Arial"/>
          <w:sz w:val="24"/>
          <w:szCs w:val="24"/>
        </w:rPr>
        <w:tab/>
        <w:t>la inmunidad</w:t>
      </w:r>
      <w:r w:rsidRPr="002B7A90">
        <w:rPr>
          <w:rFonts w:ascii="Verdana" w:hAnsi="Verdana" w:cs="Arial"/>
          <w:sz w:val="24"/>
          <w:szCs w:val="24"/>
        </w:rPr>
        <w:tab/>
        <w:t xml:space="preserve">local, provocando una inflamación crónica de bajo grado que podría predisponer a la diverticulitis aguda (DA). </w:t>
      </w:r>
      <w:r w:rsidRPr="002B7A90">
        <w:rPr>
          <w:rFonts w:ascii="Verdana" w:hAnsi="Verdana" w:cs="Arial"/>
          <w:b/>
          <w:sz w:val="24"/>
          <w:szCs w:val="24"/>
          <w:vertAlign w:val="superscript"/>
        </w:rPr>
        <w:t>17,18</w:t>
      </w:r>
    </w:p>
    <w:p w:rsidR="00076F6C" w:rsidRPr="002B7A90" w:rsidRDefault="00076F6C" w:rsidP="00076F6C">
      <w:pPr>
        <w:spacing w:line="240" w:lineRule="auto"/>
        <w:jc w:val="both"/>
        <w:rPr>
          <w:rFonts w:ascii="Verdana" w:hAnsi="Verdana" w:cs="Arial"/>
          <w:sz w:val="24"/>
          <w:szCs w:val="24"/>
        </w:rPr>
      </w:pPr>
      <w:r w:rsidRPr="002B7A90">
        <w:rPr>
          <w:rFonts w:ascii="Verdana" w:hAnsi="Verdana" w:cs="Arial"/>
          <w:sz w:val="24"/>
          <w:szCs w:val="24"/>
        </w:rPr>
        <w:t xml:space="preserve">Múltiples estudios han considerado la dieta baja en fibra como agente causal de la enfermedad, al postular que esto causaba presiones </w:t>
      </w:r>
      <w:proofErr w:type="spellStart"/>
      <w:r w:rsidRPr="002B7A90">
        <w:rPr>
          <w:rFonts w:ascii="Verdana" w:hAnsi="Verdana" w:cs="Arial"/>
          <w:sz w:val="24"/>
          <w:szCs w:val="24"/>
        </w:rPr>
        <w:t>colónicas</w:t>
      </w:r>
      <w:proofErr w:type="spellEnd"/>
      <w:r w:rsidRPr="002B7A90">
        <w:rPr>
          <w:rFonts w:ascii="Verdana" w:hAnsi="Verdana" w:cs="Arial"/>
          <w:sz w:val="24"/>
          <w:szCs w:val="24"/>
        </w:rPr>
        <w:t xml:space="preserve"> excesivas que condicionaban la hernia de la mucosa a través de la pared muscular. </w:t>
      </w:r>
      <w:r w:rsidRPr="002B7A90">
        <w:rPr>
          <w:rFonts w:ascii="Verdana" w:hAnsi="Verdana" w:cs="Arial"/>
          <w:b/>
          <w:sz w:val="24"/>
          <w:szCs w:val="24"/>
          <w:vertAlign w:val="superscript"/>
        </w:rPr>
        <w:t>19, 20,21</w:t>
      </w:r>
      <w:r w:rsidRPr="002B7A90">
        <w:rPr>
          <w:rFonts w:ascii="Verdana" w:hAnsi="Verdana" w:cs="Arial"/>
          <w:sz w:val="24"/>
          <w:szCs w:val="24"/>
        </w:rPr>
        <w:t xml:space="preserve"> Sin embargo el estudio realizado por </w:t>
      </w:r>
      <w:proofErr w:type="spellStart"/>
      <w:r w:rsidRPr="002B7A90">
        <w:rPr>
          <w:rFonts w:ascii="Verdana" w:hAnsi="Verdana" w:cs="Arial"/>
          <w:sz w:val="24"/>
          <w:szCs w:val="24"/>
        </w:rPr>
        <w:t>Kaiser</w:t>
      </w:r>
      <w:proofErr w:type="spellEnd"/>
      <w:r w:rsidRPr="002B7A90">
        <w:rPr>
          <w:rFonts w:ascii="Verdana" w:hAnsi="Verdana"/>
          <w:sz w:val="24"/>
          <w:szCs w:val="24"/>
        </w:rPr>
        <w:t xml:space="preserve"> A M</w:t>
      </w:r>
      <w:r w:rsidRPr="002B7A90">
        <w:rPr>
          <w:rFonts w:ascii="Verdana" w:hAnsi="Verdana" w:cs="Arial"/>
          <w:b/>
          <w:sz w:val="24"/>
          <w:szCs w:val="24"/>
          <w:vertAlign w:val="superscript"/>
        </w:rPr>
        <w:t xml:space="preserve"> 22 </w:t>
      </w:r>
      <w:r w:rsidRPr="002B7A90">
        <w:rPr>
          <w:rFonts w:ascii="Verdana" w:hAnsi="Verdana" w:cs="Arial"/>
          <w:sz w:val="24"/>
          <w:szCs w:val="24"/>
        </w:rPr>
        <w:t xml:space="preserve">demostró que la ingesta de fibra dietética no se asocia con una tasa de prevalencia menor de diverticulosis ni con la ingesta de grasa y carnes rojas. El consumo de alcohol es considerado un factor de riesgo para la Enfermedad Diverticular, pero esta correlación no se confirma por otros autores </w:t>
      </w:r>
      <w:r w:rsidRPr="002B7A90">
        <w:rPr>
          <w:rFonts w:ascii="Verdana" w:hAnsi="Verdana" w:cs="Arial"/>
          <w:b/>
          <w:sz w:val="24"/>
          <w:szCs w:val="24"/>
          <w:vertAlign w:val="superscript"/>
        </w:rPr>
        <w:t>23,24</w:t>
      </w:r>
      <w:r w:rsidRPr="002B7A90">
        <w:rPr>
          <w:rFonts w:ascii="Verdana" w:hAnsi="Verdana" w:cs="Arial"/>
          <w:sz w:val="24"/>
          <w:szCs w:val="24"/>
        </w:rPr>
        <w:t xml:space="preserve">, aunque sí puede estar relacionado con la hemorragia diverticular como afirma </w:t>
      </w:r>
      <w:proofErr w:type="spellStart"/>
      <w:r w:rsidRPr="002B7A90">
        <w:rPr>
          <w:rFonts w:ascii="Verdana" w:hAnsi="Verdana" w:cs="Arial"/>
          <w:sz w:val="24"/>
          <w:szCs w:val="24"/>
        </w:rPr>
        <w:t>Nagata</w:t>
      </w:r>
      <w:proofErr w:type="spellEnd"/>
      <w:r w:rsidRPr="002B7A90">
        <w:rPr>
          <w:rFonts w:ascii="Verdana" w:hAnsi="Verdana" w:cs="Arial"/>
          <w:sz w:val="24"/>
          <w:szCs w:val="24"/>
        </w:rPr>
        <w:t xml:space="preserve"> et al. </w:t>
      </w:r>
      <w:r w:rsidRPr="002B7A90">
        <w:rPr>
          <w:rFonts w:ascii="Verdana" w:hAnsi="Verdana" w:cs="Arial"/>
          <w:b/>
          <w:sz w:val="24"/>
          <w:szCs w:val="24"/>
          <w:vertAlign w:val="superscript"/>
        </w:rPr>
        <w:t>25</w:t>
      </w:r>
    </w:p>
    <w:p w:rsidR="00076F6C" w:rsidRPr="002B7A90" w:rsidRDefault="00076F6C" w:rsidP="00076F6C">
      <w:pPr>
        <w:spacing w:line="240" w:lineRule="auto"/>
        <w:jc w:val="both"/>
        <w:rPr>
          <w:rFonts w:ascii="Verdana" w:hAnsi="Verdana" w:cs="Arial"/>
          <w:sz w:val="24"/>
          <w:szCs w:val="24"/>
        </w:rPr>
      </w:pPr>
      <w:proofErr w:type="spellStart"/>
      <w:r w:rsidRPr="002B7A90">
        <w:rPr>
          <w:rFonts w:ascii="Verdana" w:hAnsi="Verdana" w:cs="Arial"/>
          <w:sz w:val="24"/>
          <w:szCs w:val="24"/>
        </w:rPr>
        <w:t>Wijarnpreecha</w:t>
      </w:r>
      <w:proofErr w:type="spellEnd"/>
      <w:r w:rsidRPr="002B7A90">
        <w:rPr>
          <w:rFonts w:ascii="Verdana" w:hAnsi="Verdana" w:cs="Arial"/>
          <w:sz w:val="24"/>
          <w:szCs w:val="24"/>
        </w:rPr>
        <w:t xml:space="preserve"> et al. </w:t>
      </w:r>
      <w:r w:rsidRPr="002B7A90">
        <w:rPr>
          <w:rFonts w:ascii="Verdana" w:hAnsi="Verdana" w:cs="Arial"/>
          <w:b/>
          <w:sz w:val="24"/>
          <w:szCs w:val="24"/>
          <w:vertAlign w:val="superscript"/>
        </w:rPr>
        <w:t>26</w:t>
      </w:r>
      <w:r w:rsidRPr="002B7A90">
        <w:rPr>
          <w:rFonts w:ascii="Verdana" w:hAnsi="Verdana" w:cs="Arial"/>
          <w:sz w:val="24"/>
          <w:szCs w:val="24"/>
        </w:rPr>
        <w:t xml:space="preserve"> y </w:t>
      </w:r>
      <w:proofErr w:type="spellStart"/>
      <w:r w:rsidRPr="002B7A90">
        <w:rPr>
          <w:rFonts w:ascii="Verdana" w:hAnsi="Verdana"/>
          <w:sz w:val="24"/>
          <w:szCs w:val="24"/>
        </w:rPr>
        <w:t>Nakahara</w:t>
      </w:r>
      <w:proofErr w:type="spellEnd"/>
      <w:r w:rsidRPr="002B7A90">
        <w:rPr>
          <w:rFonts w:ascii="Verdana" w:hAnsi="Verdana"/>
          <w:sz w:val="24"/>
          <w:szCs w:val="24"/>
        </w:rPr>
        <w:t xml:space="preserve"> R et al.</w:t>
      </w:r>
      <w:r w:rsidRPr="002B7A90">
        <w:rPr>
          <w:rFonts w:ascii="Verdana" w:hAnsi="Verdana" w:cs="Arial"/>
          <w:b/>
          <w:sz w:val="24"/>
          <w:szCs w:val="24"/>
          <w:vertAlign w:val="superscript"/>
        </w:rPr>
        <w:t xml:space="preserve"> 27</w:t>
      </w:r>
      <w:r w:rsidRPr="002B7A90">
        <w:rPr>
          <w:rFonts w:ascii="Verdana" w:hAnsi="Verdana" w:cs="Arial"/>
          <w:sz w:val="24"/>
          <w:szCs w:val="24"/>
        </w:rPr>
        <w:t xml:space="preserve"> encuentran un riesgo mayor de diverticulosis colónica en pacientes fumadores. La obesidad también constituye un factor de riesgo de la enfermedad, aunque como sugieren Lee y cols. </w:t>
      </w:r>
      <w:r w:rsidRPr="002B7A90">
        <w:rPr>
          <w:rFonts w:ascii="Verdana" w:hAnsi="Verdana" w:cs="Arial"/>
          <w:b/>
          <w:sz w:val="24"/>
          <w:szCs w:val="24"/>
          <w:vertAlign w:val="superscript"/>
        </w:rPr>
        <w:t>28</w:t>
      </w:r>
      <w:r w:rsidRPr="002B7A90">
        <w:rPr>
          <w:rFonts w:ascii="Verdana" w:hAnsi="Verdana" w:cs="Arial"/>
          <w:sz w:val="24"/>
          <w:szCs w:val="24"/>
        </w:rPr>
        <w:t xml:space="preserve"> más allá del Índice de Masa Corporal (IMC), es el aumento del tejido adiposo visceral y subcutáneo lo que se asocia de forma independiente con la diverticulitis. El aumento de la grasa a nivel del mesenterio estaría asociado a una activación de macrófagos dentro del tejido adiposo, que llevaría a una acumulación de citoquinas pro-inflamatorias. </w:t>
      </w:r>
      <w:r w:rsidRPr="002B7A90">
        <w:rPr>
          <w:rFonts w:ascii="Verdana" w:hAnsi="Verdana" w:cs="Arial"/>
          <w:b/>
          <w:sz w:val="24"/>
          <w:szCs w:val="24"/>
          <w:vertAlign w:val="superscript"/>
        </w:rPr>
        <w:t>29</w:t>
      </w:r>
    </w:p>
    <w:p w:rsidR="00076F6C" w:rsidRPr="002B7A90" w:rsidRDefault="00076F6C" w:rsidP="00076F6C">
      <w:pPr>
        <w:spacing w:line="240" w:lineRule="auto"/>
        <w:jc w:val="both"/>
        <w:rPr>
          <w:rFonts w:ascii="Verdana" w:hAnsi="Verdana" w:cs="Arial"/>
          <w:sz w:val="24"/>
          <w:szCs w:val="24"/>
        </w:rPr>
      </w:pPr>
      <w:r w:rsidRPr="002B7A90">
        <w:rPr>
          <w:rFonts w:ascii="Verdana" w:hAnsi="Verdana" w:cs="Arial"/>
          <w:sz w:val="24"/>
          <w:szCs w:val="24"/>
        </w:rPr>
        <w:t xml:space="preserve">La insuficiencia renal crónica, la enfermedad pulmonar obstructiva crónica (EPOC), la diabetes, la vasculitis y las drogas inmunosupresoras están relacionadas con una evolución más severa de la diverticulitis y se deben tener en cuenta en las estrategias terapéuticas. Hay autores como </w:t>
      </w:r>
      <w:r w:rsidRPr="002B7A90">
        <w:rPr>
          <w:rFonts w:ascii="Verdana" w:hAnsi="Verdana"/>
          <w:sz w:val="24"/>
          <w:szCs w:val="24"/>
        </w:rPr>
        <w:t xml:space="preserve">Hawkins A </w:t>
      </w:r>
      <w:r w:rsidRPr="002B7A90">
        <w:rPr>
          <w:rFonts w:ascii="Verdana" w:hAnsi="Verdana" w:cs="Arial"/>
          <w:b/>
          <w:sz w:val="24"/>
          <w:szCs w:val="24"/>
          <w:vertAlign w:val="superscript"/>
        </w:rPr>
        <w:t>30</w:t>
      </w:r>
      <w:r w:rsidRPr="002B7A90">
        <w:rPr>
          <w:rFonts w:ascii="Verdana" w:hAnsi="Verdana"/>
          <w:sz w:val="24"/>
          <w:szCs w:val="24"/>
        </w:rPr>
        <w:t xml:space="preserve"> </w:t>
      </w:r>
      <w:r w:rsidRPr="002B7A90">
        <w:rPr>
          <w:rFonts w:ascii="Verdana" w:hAnsi="Verdana" w:cs="Arial"/>
          <w:sz w:val="24"/>
          <w:szCs w:val="24"/>
        </w:rPr>
        <w:t xml:space="preserve">que encuentran una mayor tasa de diverticulitis aguda complicada (DAC) en pacientes que toman morfina crónicamente. </w:t>
      </w:r>
    </w:p>
    <w:p w:rsidR="00076F6C" w:rsidRPr="002B7A90" w:rsidRDefault="00076F6C" w:rsidP="00076F6C">
      <w:pPr>
        <w:jc w:val="both"/>
        <w:rPr>
          <w:rFonts w:ascii="Verdana" w:hAnsi="Verdana"/>
          <w:b/>
          <w:sz w:val="24"/>
          <w:szCs w:val="24"/>
        </w:rPr>
      </w:pPr>
      <w:r w:rsidRPr="002B7A90">
        <w:rPr>
          <w:rFonts w:ascii="Verdana" w:hAnsi="Verdana"/>
          <w:b/>
          <w:sz w:val="24"/>
          <w:szCs w:val="24"/>
        </w:rPr>
        <w:t>Métodos para su diagnóstico. Ventajas y desventajas.</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1. Colon por enema: Nos permite realizar el examen de toda la extensión del colon. Es un estudio de larga duración, alta exposición a la radiación, no generando aceptación por parte de los pacientes además de no evaluar el componente extramural y a distancia. No es aconsejable realizarlo durante un evento agudo. </w:t>
      </w:r>
      <w:r w:rsidRPr="002B7A90">
        <w:rPr>
          <w:rFonts w:ascii="Verdana" w:hAnsi="Verdana"/>
          <w:b/>
          <w:sz w:val="24"/>
          <w:szCs w:val="24"/>
          <w:vertAlign w:val="superscript"/>
        </w:rPr>
        <w:t>31</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2. Colonoscopía virtual tomográfica: Es un estudio que nos permite un análisis visual de todo el colon y realizar un score de severidad específico para la enfermedad diverticular, pudiendo influenciar en la toma de decisiones terapéuticas. No informaría la magnitud de la enfermedad por fuera de la luz colónica. </w:t>
      </w:r>
      <w:r w:rsidRPr="002B7A90">
        <w:rPr>
          <w:rFonts w:ascii="Verdana" w:hAnsi="Verdana"/>
          <w:b/>
          <w:sz w:val="24"/>
          <w:szCs w:val="24"/>
          <w:vertAlign w:val="superscript"/>
        </w:rPr>
        <w:t>32</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3. Tomografía computada: Nos permite diferenciar entre una enfermedad diverticular complicada y una no complicada. En dicho estudio se puede clasificar la diverticulitis en los distintos tipos de HINCHEY. Sirve para guiarnos en un drenaje percutáneo de colecciones y para el seguimiento posterior. Nos permite visualizar el engrosamiento de la pared colónica, la presencia de divertículos, el engrosamiento de la grasa pericólica, aire libre o </w:t>
      </w:r>
      <w:proofErr w:type="spellStart"/>
      <w:r w:rsidRPr="002B7A90">
        <w:rPr>
          <w:rFonts w:ascii="Verdana" w:hAnsi="Verdana"/>
          <w:sz w:val="24"/>
          <w:szCs w:val="24"/>
        </w:rPr>
        <w:t>intramural</w:t>
      </w:r>
      <w:proofErr w:type="spellEnd"/>
      <w:r w:rsidRPr="002B7A90">
        <w:rPr>
          <w:rFonts w:ascii="Verdana" w:hAnsi="Verdana"/>
          <w:sz w:val="24"/>
          <w:szCs w:val="24"/>
        </w:rPr>
        <w:t xml:space="preserve">, trayecto contrastado </w:t>
      </w:r>
      <w:proofErr w:type="spellStart"/>
      <w:r w:rsidRPr="002B7A90">
        <w:rPr>
          <w:rFonts w:ascii="Verdana" w:hAnsi="Verdana"/>
          <w:sz w:val="24"/>
          <w:szCs w:val="24"/>
        </w:rPr>
        <w:t>intramural</w:t>
      </w:r>
      <w:proofErr w:type="spellEnd"/>
      <w:r w:rsidRPr="002B7A90">
        <w:rPr>
          <w:rFonts w:ascii="Verdana" w:hAnsi="Verdana"/>
          <w:sz w:val="24"/>
          <w:szCs w:val="24"/>
        </w:rPr>
        <w:t xml:space="preserve">, abscesos pericólicos y líquido libre en cavidad abdominal. Es el Gold standard en la enfermedad diverticular aguda, ya que no se conocen desventajas aún sobre este método. </w:t>
      </w:r>
      <w:r w:rsidRPr="002B7A90">
        <w:rPr>
          <w:rFonts w:ascii="Verdana" w:hAnsi="Verdana"/>
          <w:b/>
          <w:sz w:val="24"/>
          <w:szCs w:val="24"/>
          <w:vertAlign w:val="superscript"/>
        </w:rPr>
        <w:t>33</w:t>
      </w:r>
    </w:p>
    <w:p w:rsidR="00076F6C" w:rsidRPr="002B7A90" w:rsidRDefault="00076F6C" w:rsidP="00076F6C">
      <w:pPr>
        <w:jc w:val="both"/>
        <w:rPr>
          <w:rFonts w:ascii="Verdana" w:hAnsi="Verdana"/>
          <w:sz w:val="24"/>
          <w:szCs w:val="24"/>
        </w:rPr>
      </w:pPr>
      <w:r w:rsidRPr="002B7A90">
        <w:rPr>
          <w:rFonts w:ascii="Verdana" w:hAnsi="Verdana"/>
          <w:sz w:val="24"/>
          <w:szCs w:val="24"/>
        </w:rPr>
        <w:t>4. Ultrasonido: Los hallazgos principales son: engrosamiento de la pared e hiperecogenicidad del colon por inflamación; también se la realiza para excluir patología pélvica o ginecológica. No diferencia entre enfermedad de Crohn, carcinoma, linfoma o diverticulitis aguda.</w:t>
      </w:r>
      <w:r w:rsidRPr="002B7A90">
        <w:rPr>
          <w:rFonts w:ascii="Verdana" w:hAnsi="Verdana"/>
          <w:b/>
          <w:sz w:val="24"/>
          <w:szCs w:val="24"/>
          <w:vertAlign w:val="superscript"/>
        </w:rPr>
        <w:t xml:space="preserve"> 34</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5. Videocolonoscopía: Es la herramienta principal para el diagnóstico y control de la enfermedad diverticular. Está contraindicada en procesos abdominales agudos, por lo que quedaría limitado su uso para </w:t>
      </w:r>
      <w:proofErr w:type="spellStart"/>
      <w:r w:rsidRPr="002B7A90">
        <w:rPr>
          <w:rFonts w:ascii="Verdana" w:hAnsi="Verdana"/>
          <w:sz w:val="24"/>
          <w:szCs w:val="24"/>
        </w:rPr>
        <w:t>screening</w:t>
      </w:r>
      <w:proofErr w:type="spellEnd"/>
      <w:r w:rsidRPr="002B7A90">
        <w:rPr>
          <w:rFonts w:ascii="Verdana" w:hAnsi="Verdana"/>
          <w:sz w:val="24"/>
          <w:szCs w:val="24"/>
        </w:rPr>
        <w:t xml:space="preserve"> o seguimiento de la enfermedad.</w:t>
      </w:r>
      <w:r w:rsidRPr="002B7A90">
        <w:rPr>
          <w:rFonts w:ascii="Verdana" w:hAnsi="Verdana"/>
          <w:b/>
          <w:sz w:val="24"/>
          <w:szCs w:val="24"/>
          <w:vertAlign w:val="superscript"/>
        </w:rPr>
        <w:t xml:space="preserve"> 35</w:t>
      </w:r>
    </w:p>
    <w:p w:rsidR="00076F6C" w:rsidRPr="002B7A90" w:rsidRDefault="00076F6C" w:rsidP="00076F6C">
      <w:pPr>
        <w:jc w:val="both"/>
        <w:rPr>
          <w:rFonts w:ascii="Verdana" w:hAnsi="Verdana"/>
          <w:b/>
          <w:sz w:val="24"/>
          <w:szCs w:val="24"/>
        </w:rPr>
      </w:pPr>
      <w:r w:rsidRPr="002B7A90">
        <w:rPr>
          <w:rFonts w:ascii="Verdana" w:hAnsi="Verdana"/>
          <w:b/>
          <w:sz w:val="24"/>
          <w:szCs w:val="24"/>
        </w:rPr>
        <w:t>Complicaciones y posibles medidas terapéuticas</w:t>
      </w:r>
    </w:p>
    <w:p w:rsidR="00076F6C" w:rsidRPr="002B7A90" w:rsidRDefault="00076F6C" w:rsidP="00076F6C">
      <w:pPr>
        <w:jc w:val="both"/>
        <w:rPr>
          <w:rFonts w:ascii="Verdana" w:hAnsi="Verdana"/>
          <w:b/>
          <w:sz w:val="24"/>
          <w:szCs w:val="24"/>
          <w:vertAlign w:val="superscript"/>
        </w:rPr>
      </w:pPr>
      <w:r w:rsidRPr="002B7A90">
        <w:rPr>
          <w:rFonts w:ascii="Verdana" w:hAnsi="Verdana"/>
          <w:sz w:val="24"/>
          <w:szCs w:val="24"/>
        </w:rPr>
        <w:t xml:space="preserve">La Enfermedad diverticular sintomática no complicada: consta de una dieta con alto contenido de fibras, asociado a espasmolíticos lo cual ayudaría a los movimientos peristálticos y disminuyendo así la presión intraluminal. La Mesalazina actuaría a nivel del epitelio como un antiinflamatorio e inhibiría la interleuquina-1 y los radicales libres actuando, así como un antioxidante. Los Probióticos inhibirían la adherencia de los patógenos y aumentarían la liberación de IGA en las placas de peyer y la actividad del sistema inmune. La Rifaximina como antibiótico derivado semisintético de la Rifampicina, inhibe la síntesis del ARN bacteriano, dificultando de esta forma la multiplicación del agente infeccioso. </w:t>
      </w:r>
      <w:r w:rsidRPr="002B7A90">
        <w:rPr>
          <w:rFonts w:ascii="Verdana" w:hAnsi="Verdana"/>
          <w:b/>
          <w:sz w:val="24"/>
          <w:szCs w:val="24"/>
          <w:vertAlign w:val="superscript"/>
        </w:rPr>
        <w:t>36</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La Diverticulitis aguda: Se define como una inflamación y/o infección de un divertículo, este proceso se ha relacionado a que el saco diverticular se obstruye por heces espesadas en su cuello; el fecalito erosiona la mucosa del saco, produce una inflamación de bajo grado y obstruye su drenaje. El diagnóstico se realiza mediante la tomografía axial computarizada (TAC), con una sensibilidad de 98% y especificidad de 99%, con hallazgos de engrosamiento de la pared colónica, invasión de la grasa pericolónica, abscesos, aire localizado, aire libre o líquido. En el esquema de antibióticos encontramos la administración por vía oral en un período de 7-10 días la Ciprofloxacina 500 mg cada 12 horas y Metronidazol 500 mg cada 8 horas y Amoxicilina más ácido clavulánico 875/125 mg cada 12 horas. Por la vía intravenosa encontramos, la ampicilina-sulbactam, Piperacilina-Tazobactam, Clindamicina/Metronidazol + Quinolona. </w:t>
      </w:r>
      <w:r w:rsidRPr="002B7A90">
        <w:rPr>
          <w:rFonts w:ascii="Verdana" w:hAnsi="Verdana"/>
          <w:b/>
          <w:sz w:val="24"/>
          <w:szCs w:val="24"/>
          <w:vertAlign w:val="superscript"/>
        </w:rPr>
        <w:t>37,38</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La Diverticulitis aguda simple en pacientes jóvenes, sin comorbilidades importantes, no </w:t>
      </w:r>
      <w:proofErr w:type="spellStart"/>
      <w:r w:rsidRPr="002B7A90">
        <w:rPr>
          <w:rFonts w:ascii="Verdana" w:hAnsi="Verdana"/>
          <w:sz w:val="24"/>
          <w:szCs w:val="24"/>
        </w:rPr>
        <w:t>inmunosuprimidos</w:t>
      </w:r>
      <w:proofErr w:type="spellEnd"/>
      <w:r w:rsidRPr="002B7A90">
        <w:rPr>
          <w:rFonts w:ascii="Verdana" w:hAnsi="Verdana"/>
          <w:sz w:val="24"/>
          <w:szCs w:val="24"/>
        </w:rPr>
        <w:t xml:space="preserve">, sin otros factores de riesgo, puede realizarse manejo ambulatorio con reposo, régimen líquido, antibióticos orales (que cubran flora intestinal: Ciprofloxacina asociado a Metronidazol, Amoxicilina con Ácido clavulánico) y control precoz en 48-72 horas. En pacientes que no cumplan estos criterios debe indicarse hospitalización, reposo digestivo, antibióticos por vía parenteral y vigilancia estricta. </w:t>
      </w:r>
      <w:r w:rsidRPr="002B7A90">
        <w:rPr>
          <w:rFonts w:ascii="Verdana" w:hAnsi="Verdana"/>
          <w:b/>
          <w:sz w:val="24"/>
          <w:szCs w:val="24"/>
          <w:vertAlign w:val="superscript"/>
        </w:rPr>
        <w:t>39</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En la Diverticulitis aguda complicada: Es importante evaluar el tamaño y localización de el/los abscesos, ya que abscesos mayores de 3 cm suelen requerir drenaje percutáneo si existe la disponibilidad del procedimiento y hay buena ventana (acceso) para la punción. La mayoría de estos pacientes tiene buena respuesta al manejo médico/intervencional. En caso de no existir adecuada respuesta al manejo conservador debe plantearse manejo quirúrgico. El objetivo es el drenaje de las colecciones, que habitualmente va acompañado de la resección del segmento de colon comprometido con anastomosis primaria, salvo en casos que las condiciones locales o del paciente no permitan realizar la anastomosis en los cuales se realiza una Operación de Hartmann. </w:t>
      </w:r>
      <w:r w:rsidRPr="002B7A90">
        <w:rPr>
          <w:rFonts w:ascii="Verdana" w:hAnsi="Verdana"/>
          <w:b/>
          <w:sz w:val="24"/>
          <w:szCs w:val="24"/>
          <w:vertAlign w:val="superscript"/>
        </w:rPr>
        <w:t>40</w:t>
      </w:r>
    </w:p>
    <w:p w:rsidR="00076F6C" w:rsidRPr="002B7A90" w:rsidRDefault="00076F6C" w:rsidP="00076F6C">
      <w:pPr>
        <w:jc w:val="both"/>
        <w:rPr>
          <w:rFonts w:ascii="Verdana" w:hAnsi="Verdana"/>
          <w:sz w:val="24"/>
          <w:szCs w:val="24"/>
        </w:rPr>
      </w:pPr>
      <w:r w:rsidRPr="002B7A90">
        <w:rPr>
          <w:rFonts w:ascii="Verdana" w:hAnsi="Verdana"/>
          <w:sz w:val="24"/>
          <w:szCs w:val="24"/>
        </w:rPr>
        <w:t>La Hemorragia diverticular constituye la segunda causa más común de complicaciones en la enfermedad diverticular. En esta no se logra localizar el divertículo responsable, y suele ser un diagnóstico de sospecha y exclusión. Suele producirse por la erosión de la pared de una arteria en el fondo de un divertículo llegando a ser aguda y en algunos casos masiva. Su diagnóstico se basa fundamentalmente en la colonoscopia, gammagrafía nuclear y angiografía. Como parte del tratamiento encontramos la estabilidad hemodinámica y medidas de reposición de líquidos, así como modalidad terapéutica se tiene colonoscopia, angiografía y cirugía.</w:t>
      </w:r>
      <w:r w:rsidRPr="002B7A90">
        <w:rPr>
          <w:rFonts w:ascii="Verdana" w:hAnsi="Verdana"/>
          <w:b/>
          <w:sz w:val="24"/>
          <w:szCs w:val="24"/>
          <w:vertAlign w:val="superscript"/>
        </w:rPr>
        <w:t xml:space="preserve"> 41</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Las obstrucciones son otras de las complicaciones de la patología en estudio. Cuando la obstrucción es completa y no permite el estudio y manejo diferido, se indica cirugía de urgencia. Ésta implica resección de la zona </w:t>
      </w:r>
      <w:proofErr w:type="spellStart"/>
      <w:r w:rsidRPr="002B7A90">
        <w:rPr>
          <w:rFonts w:ascii="Verdana" w:hAnsi="Verdana"/>
          <w:sz w:val="24"/>
          <w:szCs w:val="24"/>
        </w:rPr>
        <w:t>estenótica</w:t>
      </w:r>
      <w:proofErr w:type="spellEnd"/>
      <w:r w:rsidRPr="002B7A90">
        <w:rPr>
          <w:rFonts w:ascii="Verdana" w:hAnsi="Verdana"/>
          <w:sz w:val="24"/>
          <w:szCs w:val="24"/>
        </w:rPr>
        <w:t xml:space="preserve">, habitualmente </w:t>
      </w:r>
      <w:proofErr w:type="spellStart"/>
      <w:r w:rsidRPr="002B7A90">
        <w:rPr>
          <w:rFonts w:ascii="Verdana" w:hAnsi="Verdana"/>
          <w:sz w:val="24"/>
          <w:szCs w:val="24"/>
        </w:rPr>
        <w:t>sigmoidectomía</w:t>
      </w:r>
      <w:proofErr w:type="spellEnd"/>
      <w:r w:rsidRPr="002B7A90">
        <w:rPr>
          <w:rFonts w:ascii="Verdana" w:hAnsi="Verdana"/>
          <w:sz w:val="24"/>
          <w:szCs w:val="24"/>
        </w:rPr>
        <w:t xml:space="preserve"> con colostomía terminal (operación de Hartmann) o cuando las condiciones lo permiten anastomosis primaria. Por su parte, las fístulas, no suelen requerir manejo de urgencia, permitiendo un adecuado estudio de la anatomía de la fístula para realizar una cirugía electiva con resección de las zonas comprometidas </w:t>
      </w:r>
      <w:r w:rsidRPr="002B7A90">
        <w:rPr>
          <w:rFonts w:ascii="Verdana" w:hAnsi="Verdana"/>
          <w:b/>
          <w:sz w:val="24"/>
          <w:szCs w:val="24"/>
          <w:vertAlign w:val="superscript"/>
        </w:rPr>
        <w:t>42,43</w:t>
      </w:r>
    </w:p>
    <w:p w:rsidR="00076F6C" w:rsidRPr="002B7A90" w:rsidRDefault="00076F6C" w:rsidP="00076F6C">
      <w:pPr>
        <w:jc w:val="both"/>
        <w:rPr>
          <w:rFonts w:ascii="Verdana" w:hAnsi="Verdana"/>
          <w:b/>
          <w:sz w:val="24"/>
          <w:szCs w:val="24"/>
          <w:vertAlign w:val="superscript"/>
        </w:rPr>
      </w:pPr>
      <w:r w:rsidRPr="002B7A90">
        <w:rPr>
          <w:rFonts w:ascii="Verdana" w:hAnsi="Verdana"/>
          <w:sz w:val="24"/>
          <w:szCs w:val="24"/>
        </w:rPr>
        <w:t xml:space="preserve">Como parte de los procedimientos encontramos la cirugía electiva la cual está indicada en varias circunstancias dígase; tras el primer episodio de Diverticulitis independientemente de si el episodio fue simple o complicado, debe indicarse cirugía electiva, en pacientes </w:t>
      </w:r>
      <w:proofErr w:type="spellStart"/>
      <w:r w:rsidRPr="002B7A90">
        <w:rPr>
          <w:rFonts w:ascii="Verdana" w:hAnsi="Verdana"/>
          <w:sz w:val="24"/>
          <w:szCs w:val="24"/>
        </w:rPr>
        <w:t>inmunosuprimidos</w:t>
      </w:r>
      <w:proofErr w:type="spellEnd"/>
      <w:r w:rsidRPr="002B7A90">
        <w:rPr>
          <w:rFonts w:ascii="Verdana" w:hAnsi="Verdana"/>
          <w:sz w:val="24"/>
          <w:szCs w:val="24"/>
        </w:rPr>
        <w:t xml:space="preserve">, síntomas importantes persistentes. La cirugía electiva debe ser indicada caso a caso y preferir el abordaje laparoscópico. Al enfrentarse a pacientes </w:t>
      </w:r>
      <w:proofErr w:type="spellStart"/>
      <w:r w:rsidRPr="002B7A90">
        <w:rPr>
          <w:rFonts w:ascii="Verdana" w:hAnsi="Verdana"/>
          <w:sz w:val="24"/>
          <w:szCs w:val="24"/>
        </w:rPr>
        <w:t>inmunosuprimidos</w:t>
      </w:r>
      <w:proofErr w:type="spellEnd"/>
      <w:r w:rsidRPr="002B7A90">
        <w:rPr>
          <w:rFonts w:ascii="Verdana" w:hAnsi="Verdana"/>
          <w:sz w:val="24"/>
          <w:szCs w:val="24"/>
        </w:rPr>
        <w:t xml:space="preserve">, se debe ser más agresivo en el manejo, debido al mayor riesgo de complicaciones. </w:t>
      </w:r>
      <w:r w:rsidRPr="002B7A90">
        <w:rPr>
          <w:rFonts w:ascii="Verdana" w:hAnsi="Verdana"/>
          <w:b/>
          <w:sz w:val="24"/>
          <w:szCs w:val="24"/>
          <w:vertAlign w:val="superscript"/>
        </w:rPr>
        <w:t>44</w:t>
      </w:r>
    </w:p>
    <w:p w:rsidR="00076F6C" w:rsidRPr="002B7A90" w:rsidRDefault="00076F6C" w:rsidP="00076F6C">
      <w:pPr>
        <w:jc w:val="both"/>
        <w:rPr>
          <w:rFonts w:ascii="Verdana" w:hAnsi="Verdana"/>
          <w:b/>
          <w:sz w:val="24"/>
          <w:szCs w:val="24"/>
        </w:rPr>
      </w:pPr>
      <w:r w:rsidRPr="002B7A90">
        <w:rPr>
          <w:rFonts w:ascii="Verdana" w:hAnsi="Verdana"/>
          <w:b/>
          <w:sz w:val="24"/>
          <w:szCs w:val="24"/>
        </w:rPr>
        <w:t>CONCLUSIONES</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La enfermedad diverticular presenta una alta incidencia en la población general, representando un problema de salud en pacientes con edad avanzada los cuales poseen múltiples factores de riesgo para desarrollar complicaciones. Su diagnóstico se basa fundamentalmente en estudios radiológicos y endoscópicos. El tratamiento en base a la mejoría clínica se completa con antibioticoterapia ambulatoria. </w:t>
      </w:r>
    </w:p>
    <w:p w:rsidR="00076F6C" w:rsidRPr="002B7A90" w:rsidRDefault="00076F6C" w:rsidP="00076F6C">
      <w:pPr>
        <w:jc w:val="both"/>
        <w:rPr>
          <w:rFonts w:ascii="Verdana" w:hAnsi="Verdana"/>
          <w:b/>
          <w:sz w:val="24"/>
          <w:szCs w:val="24"/>
        </w:rPr>
      </w:pPr>
      <w:r w:rsidRPr="002B7A90">
        <w:rPr>
          <w:rFonts w:ascii="Verdana" w:hAnsi="Verdana"/>
          <w:b/>
          <w:sz w:val="24"/>
          <w:szCs w:val="24"/>
        </w:rPr>
        <w:t>CONFLICTOS DE INTERESES</w:t>
      </w:r>
    </w:p>
    <w:p w:rsidR="00076F6C" w:rsidRPr="002B7A90" w:rsidRDefault="00076F6C" w:rsidP="00076F6C">
      <w:pPr>
        <w:jc w:val="both"/>
        <w:rPr>
          <w:rFonts w:ascii="Verdana" w:hAnsi="Verdana"/>
          <w:sz w:val="24"/>
          <w:szCs w:val="24"/>
        </w:rPr>
      </w:pPr>
      <w:r w:rsidRPr="002B7A90">
        <w:rPr>
          <w:rFonts w:ascii="Verdana" w:hAnsi="Verdana"/>
          <w:sz w:val="24"/>
          <w:szCs w:val="24"/>
        </w:rPr>
        <w:t xml:space="preserve">Los autores no declaran conflictos de interés. </w:t>
      </w:r>
    </w:p>
    <w:p w:rsidR="00076F6C" w:rsidRPr="002B7A90" w:rsidRDefault="00076F6C" w:rsidP="00076F6C">
      <w:pPr>
        <w:jc w:val="both"/>
        <w:rPr>
          <w:rFonts w:ascii="Verdana" w:hAnsi="Verdana"/>
          <w:b/>
          <w:sz w:val="24"/>
          <w:szCs w:val="24"/>
        </w:rPr>
      </w:pPr>
      <w:r w:rsidRPr="002B7A90">
        <w:rPr>
          <w:rFonts w:ascii="Verdana" w:hAnsi="Verdana"/>
          <w:b/>
          <w:sz w:val="24"/>
          <w:szCs w:val="24"/>
        </w:rPr>
        <w:t>FINANCIACIÓN</w:t>
      </w:r>
    </w:p>
    <w:p w:rsidR="00076F6C" w:rsidRPr="002B7A90" w:rsidRDefault="00076F6C" w:rsidP="00076F6C">
      <w:pPr>
        <w:jc w:val="both"/>
        <w:rPr>
          <w:rFonts w:ascii="Verdana" w:hAnsi="Verdana"/>
          <w:sz w:val="24"/>
          <w:szCs w:val="24"/>
        </w:rPr>
      </w:pPr>
      <w:r w:rsidRPr="002B7A90">
        <w:rPr>
          <w:rFonts w:ascii="Verdana" w:hAnsi="Verdana"/>
          <w:sz w:val="24"/>
          <w:szCs w:val="24"/>
        </w:rPr>
        <w:t>No se recibió financiamiento externo.</w:t>
      </w:r>
    </w:p>
    <w:p w:rsidR="00076F6C" w:rsidRPr="002B7A90" w:rsidRDefault="00076F6C" w:rsidP="00076F6C">
      <w:pPr>
        <w:jc w:val="both"/>
        <w:rPr>
          <w:rFonts w:ascii="Verdana" w:hAnsi="Verdana"/>
          <w:b/>
          <w:sz w:val="24"/>
          <w:szCs w:val="24"/>
        </w:rPr>
      </w:pPr>
      <w:r w:rsidRPr="002B7A90">
        <w:rPr>
          <w:rFonts w:ascii="Verdana" w:hAnsi="Verdana"/>
          <w:b/>
          <w:sz w:val="24"/>
          <w:szCs w:val="24"/>
        </w:rPr>
        <w:t xml:space="preserve">CONTRIBUCIÓN DE AUTORES: </w:t>
      </w:r>
    </w:p>
    <w:p w:rsidR="00076F6C" w:rsidRPr="002B7A90" w:rsidRDefault="00076F6C" w:rsidP="00076F6C">
      <w:pPr>
        <w:spacing w:before="240" w:after="0" w:line="240" w:lineRule="auto"/>
        <w:ind w:right="-284"/>
        <w:jc w:val="both"/>
        <w:rPr>
          <w:rFonts w:ascii="Verdana" w:hAnsi="Verdana" w:cs="Arial"/>
          <w:sz w:val="24"/>
          <w:szCs w:val="24"/>
        </w:rPr>
      </w:pPr>
      <w:r w:rsidRPr="002B7A90">
        <w:rPr>
          <w:rFonts w:ascii="Verdana" w:hAnsi="Verdana" w:cs="Arial"/>
          <w:sz w:val="24"/>
          <w:szCs w:val="24"/>
        </w:rPr>
        <w:t>Yonathan Estrada Rodríguez: Conceptualización, curación de datos, análisis formal, investigación, visualización, redacción-borrador original, redacción, revisión y edición.</w:t>
      </w:r>
    </w:p>
    <w:p w:rsidR="00076F6C" w:rsidRPr="002B7A90" w:rsidRDefault="00076F6C" w:rsidP="00076F6C">
      <w:pPr>
        <w:spacing w:before="240" w:line="240" w:lineRule="auto"/>
        <w:ind w:right="-284"/>
        <w:jc w:val="both"/>
        <w:rPr>
          <w:rFonts w:ascii="Verdana" w:hAnsi="Verdana" w:cs="Arial"/>
          <w:sz w:val="24"/>
          <w:szCs w:val="24"/>
        </w:rPr>
      </w:pPr>
      <w:r w:rsidRPr="002B7A90">
        <w:rPr>
          <w:rFonts w:ascii="Verdana" w:hAnsi="Verdana" w:cs="Arial"/>
          <w:sz w:val="24"/>
          <w:szCs w:val="24"/>
        </w:rPr>
        <w:t xml:space="preserve">Dr. Yuniel Rosales Alcántara; Dra. Mileidys Jiménez </w:t>
      </w:r>
      <w:proofErr w:type="spellStart"/>
      <w:r w:rsidRPr="002B7A90">
        <w:rPr>
          <w:rFonts w:ascii="Verdana" w:hAnsi="Verdana" w:cs="Arial"/>
          <w:sz w:val="24"/>
          <w:szCs w:val="24"/>
        </w:rPr>
        <w:t>Ortíz</w:t>
      </w:r>
      <w:proofErr w:type="spellEnd"/>
      <w:r w:rsidRPr="002B7A90">
        <w:rPr>
          <w:rFonts w:ascii="Verdana" w:hAnsi="Verdana" w:cs="Arial"/>
          <w:sz w:val="24"/>
          <w:szCs w:val="24"/>
        </w:rPr>
        <w:t>: Conceptualización, curación de datos, investigación, redacción-borrador original.</w:t>
      </w:r>
    </w:p>
    <w:p w:rsidR="00076F6C" w:rsidRPr="002B7A90" w:rsidRDefault="00076F6C" w:rsidP="00076F6C">
      <w:pPr>
        <w:jc w:val="both"/>
        <w:rPr>
          <w:rFonts w:ascii="Verdana" w:hAnsi="Verdana"/>
          <w:b/>
          <w:sz w:val="24"/>
          <w:szCs w:val="24"/>
        </w:rPr>
      </w:pPr>
      <w:r w:rsidRPr="002B7A90">
        <w:rPr>
          <w:rFonts w:ascii="Verdana" w:hAnsi="Verdana"/>
          <w:b/>
          <w:sz w:val="24"/>
          <w:szCs w:val="24"/>
        </w:rPr>
        <w:t>REFERENCIAS BIBLIOGRÁFICAS</w:t>
      </w:r>
    </w:p>
    <w:p w:rsidR="00076F6C" w:rsidRPr="002B7A90" w:rsidRDefault="00076F6C" w:rsidP="00076F6C">
      <w:pPr>
        <w:numPr>
          <w:ilvl w:val="0"/>
          <w:numId w:val="16"/>
        </w:numPr>
        <w:jc w:val="both"/>
        <w:rPr>
          <w:rFonts w:ascii="Verdana" w:hAnsi="Verdana"/>
          <w:sz w:val="24"/>
          <w:szCs w:val="24"/>
        </w:rPr>
      </w:pPr>
      <w:proofErr w:type="spellStart"/>
      <w:r w:rsidRPr="002B7A90">
        <w:rPr>
          <w:rFonts w:ascii="Verdana" w:hAnsi="Verdana"/>
          <w:sz w:val="24"/>
          <w:szCs w:val="24"/>
          <w:lang w:val="en-US"/>
        </w:rPr>
        <w:t>Piscopo</w:t>
      </w:r>
      <w:proofErr w:type="spellEnd"/>
      <w:r w:rsidRPr="002B7A90">
        <w:rPr>
          <w:rFonts w:ascii="Verdana" w:hAnsi="Verdana"/>
          <w:sz w:val="24"/>
          <w:szCs w:val="24"/>
          <w:lang w:val="en-US"/>
        </w:rPr>
        <w:t xml:space="preserve"> N, </w:t>
      </w:r>
      <w:proofErr w:type="spellStart"/>
      <w:r w:rsidRPr="002B7A90">
        <w:rPr>
          <w:rFonts w:ascii="Verdana" w:hAnsi="Verdana"/>
          <w:sz w:val="24"/>
          <w:szCs w:val="24"/>
          <w:lang w:val="en-US"/>
        </w:rPr>
        <w:t>Ellul</w:t>
      </w:r>
      <w:proofErr w:type="spellEnd"/>
      <w:r w:rsidRPr="002B7A90">
        <w:rPr>
          <w:rFonts w:ascii="Verdana" w:hAnsi="Verdana"/>
          <w:sz w:val="24"/>
          <w:szCs w:val="24"/>
          <w:lang w:val="en-US"/>
        </w:rPr>
        <w:t xml:space="preserve"> P. Diverticular Disease: A Review on Pathophysiology and Recent Evidence. </w:t>
      </w:r>
      <w:r w:rsidRPr="002B7A90">
        <w:rPr>
          <w:rFonts w:ascii="Verdana" w:hAnsi="Verdana"/>
          <w:sz w:val="24"/>
          <w:szCs w:val="24"/>
        </w:rPr>
        <w:t xml:space="preserve">Rev. UMJ [Internet]. 2020 [citado 09/02/2023]; 89(2): 83–88. Disponible en: </w:t>
      </w:r>
      <w:hyperlink r:id="rId10" w:history="1">
        <w:r w:rsidRPr="002B7A90">
          <w:rPr>
            <w:rStyle w:val="Hipervnculo"/>
            <w:rFonts w:ascii="Verdana" w:hAnsi="Verdana"/>
            <w:sz w:val="24"/>
            <w:szCs w:val="24"/>
          </w:rPr>
          <w:t>https://www.ncbi.nlm.nih.gov/pmc/articles/PMC7576390/</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rPr>
        <w:t xml:space="preserve">Carranza A, Villalobos E, Mora V. Abordaje de la diverticulitis aguda. </w:t>
      </w:r>
      <w:r w:rsidRPr="002B7A90">
        <w:rPr>
          <w:rFonts w:ascii="Verdana" w:hAnsi="Verdana"/>
          <w:sz w:val="24"/>
          <w:szCs w:val="24"/>
          <w:lang w:val="en-US"/>
        </w:rPr>
        <w:t xml:space="preserve">Approach to acute diverticulitis. Rev Méd </w:t>
      </w:r>
      <w:proofErr w:type="spellStart"/>
      <w:r w:rsidRPr="002B7A90">
        <w:rPr>
          <w:rFonts w:ascii="Verdana" w:hAnsi="Verdana"/>
          <w:sz w:val="24"/>
          <w:szCs w:val="24"/>
          <w:lang w:val="en-US"/>
        </w:rPr>
        <w:t>Sinerg</w:t>
      </w:r>
      <w:proofErr w:type="spellEnd"/>
      <w:r w:rsidRPr="002B7A90">
        <w:rPr>
          <w:rFonts w:ascii="Verdana" w:hAnsi="Verdana"/>
          <w:sz w:val="24"/>
          <w:szCs w:val="24"/>
          <w:lang w:val="en-US"/>
        </w:rPr>
        <w:t xml:space="preserve"> [Internet]. 2020 [citado 09/02/2023]; 5(4): e347. </w:t>
      </w:r>
      <w:r w:rsidRPr="002B7A90">
        <w:rPr>
          <w:rFonts w:ascii="Verdana" w:hAnsi="Verdana"/>
          <w:sz w:val="24"/>
          <w:szCs w:val="24"/>
        </w:rPr>
        <w:t xml:space="preserve">Disponible en: </w:t>
      </w:r>
      <w:hyperlink r:id="rId11" w:history="1">
        <w:r w:rsidRPr="002B7A90">
          <w:rPr>
            <w:rStyle w:val="Hipervnculo"/>
            <w:rFonts w:ascii="Verdana" w:hAnsi="Verdana"/>
            <w:sz w:val="24"/>
            <w:szCs w:val="24"/>
          </w:rPr>
          <w:t>https://doi.org/10.31434/rms.v5i4.347</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lang w:val="en-US"/>
        </w:rPr>
        <w:t xml:space="preserve">Halim H, </w:t>
      </w:r>
      <w:proofErr w:type="spellStart"/>
      <w:r w:rsidRPr="002B7A90">
        <w:rPr>
          <w:rFonts w:ascii="Verdana" w:hAnsi="Verdana"/>
          <w:sz w:val="24"/>
          <w:szCs w:val="24"/>
          <w:lang w:val="en-US"/>
        </w:rPr>
        <w:t>Askari</w:t>
      </w:r>
      <w:proofErr w:type="spellEnd"/>
      <w:r w:rsidRPr="002B7A90">
        <w:rPr>
          <w:rFonts w:ascii="Verdana" w:hAnsi="Verdana"/>
          <w:sz w:val="24"/>
          <w:szCs w:val="24"/>
          <w:lang w:val="en-US"/>
        </w:rPr>
        <w:t xml:space="preserve"> A, Nunn R, Hollingshead J. Primary resection anastomosis versus Hartmann’s procedure in Hinchey III and IV diverticulitis. </w:t>
      </w:r>
      <w:proofErr w:type="spellStart"/>
      <w:r w:rsidRPr="002B7A90">
        <w:rPr>
          <w:rFonts w:ascii="Verdana" w:hAnsi="Verdana"/>
          <w:sz w:val="24"/>
          <w:szCs w:val="24"/>
        </w:rPr>
        <w:t>World</w:t>
      </w:r>
      <w:proofErr w:type="spellEnd"/>
      <w:r w:rsidRPr="002B7A90">
        <w:rPr>
          <w:rFonts w:ascii="Verdana" w:hAnsi="Verdana"/>
          <w:sz w:val="24"/>
          <w:szCs w:val="24"/>
        </w:rPr>
        <w:t xml:space="preserve"> J </w:t>
      </w:r>
      <w:proofErr w:type="spellStart"/>
      <w:r w:rsidRPr="002B7A90">
        <w:rPr>
          <w:rFonts w:ascii="Verdana" w:hAnsi="Verdana"/>
          <w:sz w:val="24"/>
          <w:szCs w:val="24"/>
        </w:rPr>
        <w:t>Emerg</w:t>
      </w:r>
      <w:proofErr w:type="spellEnd"/>
      <w:r w:rsidRPr="002B7A90">
        <w:rPr>
          <w:rFonts w:ascii="Verdana" w:hAnsi="Verdana"/>
          <w:sz w:val="24"/>
          <w:szCs w:val="24"/>
        </w:rPr>
        <w:t xml:space="preserve"> </w:t>
      </w:r>
      <w:proofErr w:type="spellStart"/>
      <w:r w:rsidRPr="002B7A90">
        <w:rPr>
          <w:rFonts w:ascii="Verdana" w:hAnsi="Verdana"/>
          <w:sz w:val="24"/>
          <w:szCs w:val="24"/>
        </w:rPr>
        <w:t>Surg</w:t>
      </w:r>
      <w:proofErr w:type="spellEnd"/>
      <w:r w:rsidRPr="002B7A90">
        <w:rPr>
          <w:rFonts w:ascii="Verdana" w:hAnsi="Verdana"/>
          <w:sz w:val="24"/>
          <w:szCs w:val="24"/>
        </w:rPr>
        <w:t xml:space="preserve"> [Internet] 2019; [Citado 19/02/2023]; 14:32. Disponible en:  </w:t>
      </w:r>
      <w:hyperlink r:id="rId12" w:history="1">
        <w:r w:rsidRPr="002B7A90">
          <w:rPr>
            <w:rStyle w:val="Hipervnculo"/>
            <w:rFonts w:ascii="Verdana" w:hAnsi="Verdana"/>
            <w:sz w:val="24"/>
            <w:szCs w:val="24"/>
          </w:rPr>
          <w:t>https://pubmed.ncbi.nlm.nih.gov/31338117/</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rPr>
        <w:t xml:space="preserve">Martínez </w:t>
      </w:r>
      <w:proofErr w:type="spellStart"/>
      <w:r w:rsidRPr="002B7A90">
        <w:rPr>
          <w:rFonts w:ascii="Verdana" w:hAnsi="Verdana"/>
          <w:sz w:val="24"/>
          <w:szCs w:val="24"/>
        </w:rPr>
        <w:t>Perez</w:t>
      </w:r>
      <w:proofErr w:type="spellEnd"/>
      <w:r w:rsidRPr="002B7A90">
        <w:rPr>
          <w:rFonts w:ascii="Verdana" w:hAnsi="Verdana"/>
          <w:sz w:val="24"/>
          <w:szCs w:val="24"/>
        </w:rPr>
        <w:t xml:space="preserve"> C, García </w:t>
      </w:r>
      <w:proofErr w:type="spellStart"/>
      <w:r w:rsidRPr="002B7A90">
        <w:rPr>
          <w:rFonts w:ascii="Verdana" w:hAnsi="Verdana"/>
          <w:sz w:val="24"/>
          <w:szCs w:val="24"/>
        </w:rPr>
        <w:t>Coret</w:t>
      </w:r>
      <w:proofErr w:type="spellEnd"/>
      <w:r w:rsidRPr="002B7A90">
        <w:rPr>
          <w:rFonts w:ascii="Verdana" w:hAnsi="Verdana"/>
          <w:sz w:val="24"/>
          <w:szCs w:val="24"/>
        </w:rPr>
        <w:t xml:space="preserve"> M, </w:t>
      </w:r>
      <w:proofErr w:type="spellStart"/>
      <w:r w:rsidRPr="002B7A90">
        <w:rPr>
          <w:rFonts w:ascii="Verdana" w:hAnsi="Verdana"/>
          <w:sz w:val="24"/>
          <w:szCs w:val="24"/>
        </w:rPr>
        <w:t>Villalba</w:t>
      </w:r>
      <w:proofErr w:type="spellEnd"/>
      <w:r w:rsidRPr="002B7A90">
        <w:rPr>
          <w:rFonts w:ascii="Verdana" w:hAnsi="Verdana"/>
          <w:sz w:val="24"/>
          <w:szCs w:val="24"/>
        </w:rPr>
        <w:t xml:space="preserve"> Ferrer F. La enfermedad diverticular hoy. Revisión de la evidencia. Rev </w:t>
      </w:r>
      <w:proofErr w:type="spellStart"/>
      <w:r w:rsidRPr="002B7A90">
        <w:rPr>
          <w:rFonts w:ascii="Verdana" w:hAnsi="Verdana"/>
          <w:sz w:val="24"/>
          <w:szCs w:val="24"/>
        </w:rPr>
        <w:t>Cirugia</w:t>
      </w:r>
      <w:proofErr w:type="spellEnd"/>
      <w:r w:rsidRPr="002B7A90">
        <w:rPr>
          <w:rFonts w:ascii="Verdana" w:hAnsi="Verdana"/>
          <w:sz w:val="24"/>
          <w:szCs w:val="24"/>
        </w:rPr>
        <w:t xml:space="preserve"> [Internet]. 2021 [citado 09/02/2023]; 73(3): 322-328. Disponible en: </w:t>
      </w:r>
      <w:hyperlink r:id="rId13" w:history="1">
        <w:r w:rsidRPr="002B7A90">
          <w:rPr>
            <w:rStyle w:val="Hipervnculo"/>
            <w:rFonts w:ascii="Verdana" w:hAnsi="Verdana"/>
            <w:sz w:val="24"/>
            <w:szCs w:val="24"/>
          </w:rPr>
          <w:t>http://dx.doi.org/10.35687/s2452-45492021003868</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lang w:val="en-US"/>
        </w:rPr>
        <w:t xml:space="preserve">Tseng, Yun-Jung; Lai, </w:t>
      </w:r>
      <w:proofErr w:type="spellStart"/>
      <w:r w:rsidRPr="002B7A90">
        <w:rPr>
          <w:rFonts w:ascii="Verdana" w:hAnsi="Verdana"/>
          <w:sz w:val="24"/>
          <w:szCs w:val="24"/>
          <w:lang w:val="en-US"/>
        </w:rPr>
        <w:t>Ching</w:t>
      </w:r>
      <w:proofErr w:type="spellEnd"/>
      <w:r w:rsidRPr="002B7A90">
        <w:rPr>
          <w:rFonts w:ascii="Verdana" w:hAnsi="Verdana"/>
          <w:sz w:val="24"/>
          <w:szCs w:val="24"/>
          <w:lang w:val="en-US"/>
        </w:rPr>
        <w:t>-Yuan; Wang, Yu-</w:t>
      </w:r>
      <w:proofErr w:type="spellStart"/>
      <w:r w:rsidRPr="002B7A90">
        <w:rPr>
          <w:rFonts w:ascii="Verdana" w:hAnsi="Verdana"/>
          <w:sz w:val="24"/>
          <w:szCs w:val="24"/>
          <w:lang w:val="en-US"/>
        </w:rPr>
        <w:t>Chiao</w:t>
      </w:r>
      <w:proofErr w:type="spellEnd"/>
      <w:r w:rsidRPr="002B7A90">
        <w:rPr>
          <w:rFonts w:ascii="Verdana" w:hAnsi="Verdana"/>
          <w:sz w:val="24"/>
          <w:szCs w:val="24"/>
          <w:lang w:val="en-US"/>
        </w:rPr>
        <w:t xml:space="preserve">; Chen, Wei-Kung; Kao, Chia-Hung; Chen, Chun-Hung. Possible increased risk of colonic diverticular disease from alcohol intoxication or abuse. </w:t>
      </w:r>
      <w:r w:rsidRPr="002B7A90">
        <w:rPr>
          <w:rFonts w:ascii="Verdana" w:hAnsi="Verdana"/>
          <w:sz w:val="24"/>
          <w:szCs w:val="24"/>
        </w:rPr>
        <w:t xml:space="preserve">Rev Medicine [Internet]. 2020; [citado 09/02/2023]; 99(3): e18840. Disponible en: </w:t>
      </w:r>
      <w:hyperlink r:id="rId14" w:history="1">
        <w:r w:rsidRPr="002B7A90">
          <w:rPr>
            <w:rStyle w:val="Hipervnculo"/>
            <w:rFonts w:ascii="Verdana" w:hAnsi="Verdana"/>
            <w:sz w:val="24"/>
            <w:szCs w:val="24"/>
          </w:rPr>
          <w:t>https://pubmed.ncbi.nlm.nih.gov/32011498/</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proofErr w:type="spellStart"/>
      <w:r w:rsidRPr="002B7A90">
        <w:rPr>
          <w:rFonts w:ascii="Verdana" w:hAnsi="Verdana"/>
          <w:sz w:val="24"/>
          <w:szCs w:val="24"/>
        </w:rPr>
        <w:t>Piccioni</w:t>
      </w:r>
      <w:proofErr w:type="spellEnd"/>
      <w:r w:rsidRPr="002B7A90">
        <w:rPr>
          <w:rFonts w:ascii="Verdana" w:hAnsi="Verdana"/>
          <w:sz w:val="24"/>
          <w:szCs w:val="24"/>
        </w:rPr>
        <w:t xml:space="preserve"> A, </w:t>
      </w:r>
      <w:proofErr w:type="spellStart"/>
      <w:r w:rsidRPr="002B7A90">
        <w:rPr>
          <w:rFonts w:ascii="Verdana" w:hAnsi="Verdana"/>
          <w:sz w:val="24"/>
          <w:szCs w:val="24"/>
        </w:rPr>
        <w:t>Franza</w:t>
      </w:r>
      <w:proofErr w:type="spellEnd"/>
      <w:r w:rsidRPr="002B7A90">
        <w:rPr>
          <w:rFonts w:ascii="Verdana" w:hAnsi="Verdana"/>
          <w:sz w:val="24"/>
          <w:szCs w:val="24"/>
        </w:rPr>
        <w:t xml:space="preserve"> L, </w:t>
      </w:r>
      <w:proofErr w:type="spellStart"/>
      <w:r w:rsidRPr="002B7A90">
        <w:rPr>
          <w:rFonts w:ascii="Verdana" w:hAnsi="Verdana"/>
          <w:sz w:val="24"/>
          <w:szCs w:val="24"/>
        </w:rPr>
        <w:t>Brigida</w:t>
      </w:r>
      <w:proofErr w:type="spellEnd"/>
      <w:r w:rsidRPr="002B7A90">
        <w:rPr>
          <w:rFonts w:ascii="Verdana" w:hAnsi="Verdana"/>
          <w:sz w:val="24"/>
          <w:szCs w:val="24"/>
        </w:rPr>
        <w:t xml:space="preserve"> M, </w:t>
      </w:r>
      <w:proofErr w:type="spellStart"/>
      <w:r w:rsidRPr="002B7A90">
        <w:rPr>
          <w:rFonts w:ascii="Verdana" w:hAnsi="Verdana"/>
          <w:sz w:val="24"/>
          <w:szCs w:val="24"/>
        </w:rPr>
        <w:t>Zanza</w:t>
      </w:r>
      <w:proofErr w:type="spellEnd"/>
      <w:r w:rsidRPr="002B7A90">
        <w:rPr>
          <w:rFonts w:ascii="Verdana" w:hAnsi="Verdana"/>
          <w:sz w:val="24"/>
          <w:szCs w:val="24"/>
        </w:rPr>
        <w:t xml:space="preserve"> C, </w:t>
      </w:r>
      <w:proofErr w:type="spellStart"/>
      <w:r w:rsidRPr="002B7A90">
        <w:rPr>
          <w:rFonts w:ascii="Verdana" w:hAnsi="Verdana"/>
          <w:sz w:val="24"/>
          <w:szCs w:val="24"/>
        </w:rPr>
        <w:t>Torelli</w:t>
      </w:r>
      <w:proofErr w:type="spellEnd"/>
      <w:r w:rsidRPr="002B7A90">
        <w:rPr>
          <w:rFonts w:ascii="Verdana" w:hAnsi="Verdana"/>
          <w:sz w:val="24"/>
          <w:szCs w:val="24"/>
        </w:rPr>
        <w:t xml:space="preserve"> E, </w:t>
      </w:r>
      <w:proofErr w:type="spellStart"/>
      <w:r w:rsidRPr="002B7A90">
        <w:rPr>
          <w:rFonts w:ascii="Verdana" w:hAnsi="Verdana"/>
          <w:sz w:val="24"/>
          <w:szCs w:val="24"/>
        </w:rPr>
        <w:t>Petrucci</w:t>
      </w:r>
      <w:proofErr w:type="spellEnd"/>
      <w:r w:rsidRPr="002B7A90">
        <w:rPr>
          <w:rFonts w:ascii="Verdana" w:hAnsi="Verdana"/>
          <w:sz w:val="24"/>
          <w:szCs w:val="24"/>
        </w:rPr>
        <w:t xml:space="preserve"> M, et al. </w:t>
      </w:r>
      <w:r w:rsidRPr="002B7A90">
        <w:rPr>
          <w:rFonts w:ascii="Verdana" w:hAnsi="Verdana"/>
          <w:sz w:val="24"/>
          <w:szCs w:val="24"/>
          <w:lang w:val="en-US"/>
        </w:rPr>
        <w:t xml:space="preserve">Gut </w:t>
      </w:r>
      <w:proofErr w:type="spellStart"/>
      <w:r w:rsidRPr="002B7A90">
        <w:rPr>
          <w:rFonts w:ascii="Verdana" w:hAnsi="Verdana"/>
          <w:sz w:val="24"/>
          <w:szCs w:val="24"/>
          <w:lang w:val="en-US"/>
        </w:rPr>
        <w:t>Microbiota</w:t>
      </w:r>
      <w:proofErr w:type="spellEnd"/>
      <w:r w:rsidRPr="002B7A90">
        <w:rPr>
          <w:rFonts w:ascii="Verdana" w:hAnsi="Verdana"/>
          <w:sz w:val="24"/>
          <w:szCs w:val="24"/>
          <w:lang w:val="en-US"/>
        </w:rPr>
        <w:t xml:space="preserve"> and Acute Diverticulitis: Role of Probiotics in Management of This Delicate Pathophysiological Balance. </w:t>
      </w:r>
      <w:r w:rsidRPr="002B7A90">
        <w:rPr>
          <w:rFonts w:ascii="Verdana" w:hAnsi="Verdana"/>
          <w:sz w:val="24"/>
          <w:szCs w:val="24"/>
        </w:rPr>
        <w:t xml:space="preserve">J </w:t>
      </w:r>
      <w:proofErr w:type="spellStart"/>
      <w:r w:rsidRPr="002B7A90">
        <w:rPr>
          <w:rFonts w:ascii="Verdana" w:hAnsi="Verdana"/>
          <w:sz w:val="24"/>
          <w:szCs w:val="24"/>
        </w:rPr>
        <w:t>Pers</w:t>
      </w:r>
      <w:proofErr w:type="spellEnd"/>
      <w:r w:rsidRPr="002B7A90">
        <w:rPr>
          <w:rFonts w:ascii="Verdana" w:hAnsi="Verdana"/>
          <w:sz w:val="24"/>
          <w:szCs w:val="24"/>
        </w:rPr>
        <w:t xml:space="preserve"> </w:t>
      </w:r>
      <w:proofErr w:type="spellStart"/>
      <w:r w:rsidRPr="002B7A90">
        <w:rPr>
          <w:rFonts w:ascii="Verdana" w:hAnsi="Verdana"/>
          <w:sz w:val="24"/>
          <w:szCs w:val="24"/>
        </w:rPr>
        <w:t>Med</w:t>
      </w:r>
      <w:proofErr w:type="spellEnd"/>
      <w:r w:rsidRPr="002B7A90">
        <w:rPr>
          <w:rFonts w:ascii="Verdana" w:hAnsi="Verdana"/>
          <w:sz w:val="24"/>
          <w:szCs w:val="24"/>
        </w:rPr>
        <w:t xml:space="preserve"> [Internet]. 2021[citado 09/02/2023]; 11(4): 298. Disponible en: </w:t>
      </w:r>
      <w:hyperlink r:id="rId15" w:history="1">
        <w:r w:rsidRPr="002B7A90">
          <w:rPr>
            <w:rStyle w:val="Hipervnculo"/>
            <w:rFonts w:ascii="Verdana" w:hAnsi="Verdana"/>
            <w:sz w:val="24"/>
            <w:szCs w:val="24"/>
          </w:rPr>
          <w:t>https://doi.org/10.3390/jpm11040298</w:t>
        </w:r>
      </w:hyperlink>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lang w:val="en-US"/>
        </w:rPr>
        <w:t xml:space="preserve">Van </w:t>
      </w:r>
      <w:proofErr w:type="spellStart"/>
      <w:r w:rsidRPr="002B7A90">
        <w:rPr>
          <w:rFonts w:ascii="Verdana" w:hAnsi="Verdana"/>
          <w:sz w:val="24"/>
          <w:szCs w:val="24"/>
          <w:lang w:val="en-US"/>
        </w:rPr>
        <w:t>Rossen</w:t>
      </w:r>
      <w:proofErr w:type="spellEnd"/>
      <w:r w:rsidRPr="002B7A90">
        <w:rPr>
          <w:rFonts w:ascii="Verdana" w:hAnsi="Verdana"/>
          <w:sz w:val="24"/>
          <w:szCs w:val="24"/>
          <w:lang w:val="en-US"/>
        </w:rPr>
        <w:t xml:space="preserve"> TM, </w:t>
      </w:r>
      <w:proofErr w:type="spellStart"/>
      <w:r w:rsidRPr="002B7A90">
        <w:rPr>
          <w:rFonts w:ascii="Verdana" w:hAnsi="Verdana"/>
          <w:sz w:val="24"/>
          <w:szCs w:val="24"/>
          <w:lang w:val="en-US"/>
        </w:rPr>
        <w:t>Ooijevaar</w:t>
      </w:r>
      <w:proofErr w:type="spellEnd"/>
      <w:r w:rsidRPr="002B7A90">
        <w:rPr>
          <w:rFonts w:ascii="Verdana" w:hAnsi="Verdana"/>
          <w:sz w:val="24"/>
          <w:szCs w:val="24"/>
          <w:lang w:val="en-US"/>
        </w:rPr>
        <w:t xml:space="preserve"> RE, </w:t>
      </w:r>
      <w:proofErr w:type="spellStart"/>
      <w:r w:rsidRPr="002B7A90">
        <w:rPr>
          <w:rFonts w:ascii="Verdana" w:hAnsi="Verdana"/>
          <w:sz w:val="24"/>
          <w:szCs w:val="24"/>
          <w:lang w:val="en-US"/>
        </w:rPr>
        <w:t>Kuyvenhoven</w:t>
      </w:r>
      <w:proofErr w:type="spellEnd"/>
      <w:r w:rsidRPr="002B7A90">
        <w:rPr>
          <w:rFonts w:ascii="Verdana" w:hAnsi="Verdana"/>
          <w:sz w:val="24"/>
          <w:szCs w:val="24"/>
          <w:lang w:val="en-US"/>
        </w:rPr>
        <w:t xml:space="preserve"> JP, Eck A, </w:t>
      </w:r>
      <w:proofErr w:type="spellStart"/>
      <w:r w:rsidRPr="002B7A90">
        <w:rPr>
          <w:rFonts w:ascii="Verdana" w:hAnsi="Verdana"/>
          <w:sz w:val="24"/>
          <w:szCs w:val="24"/>
          <w:lang w:val="en-US"/>
        </w:rPr>
        <w:t>Bril</w:t>
      </w:r>
      <w:proofErr w:type="spellEnd"/>
      <w:r w:rsidRPr="002B7A90">
        <w:rPr>
          <w:rFonts w:ascii="Verdana" w:hAnsi="Verdana"/>
          <w:sz w:val="24"/>
          <w:szCs w:val="24"/>
          <w:lang w:val="en-US"/>
        </w:rPr>
        <w:t xml:space="preserve"> H, </w:t>
      </w:r>
      <w:proofErr w:type="spellStart"/>
      <w:r w:rsidRPr="002B7A90">
        <w:rPr>
          <w:rFonts w:ascii="Verdana" w:hAnsi="Verdana"/>
          <w:sz w:val="24"/>
          <w:szCs w:val="24"/>
          <w:lang w:val="en-US"/>
        </w:rPr>
        <w:t>Buijsman</w:t>
      </w:r>
      <w:proofErr w:type="spellEnd"/>
      <w:r w:rsidRPr="002B7A90">
        <w:rPr>
          <w:rFonts w:ascii="Verdana" w:hAnsi="Verdana"/>
          <w:sz w:val="24"/>
          <w:szCs w:val="24"/>
          <w:lang w:val="en-US"/>
        </w:rPr>
        <w:t xml:space="preserve"> R, et al. </w:t>
      </w:r>
      <w:proofErr w:type="spellStart"/>
      <w:r w:rsidRPr="002B7A90">
        <w:rPr>
          <w:rFonts w:ascii="Verdana" w:hAnsi="Verdana"/>
          <w:sz w:val="24"/>
          <w:szCs w:val="24"/>
          <w:lang w:val="en-US"/>
        </w:rPr>
        <w:t>Microbiota</w:t>
      </w:r>
      <w:proofErr w:type="spellEnd"/>
      <w:r w:rsidRPr="002B7A90">
        <w:rPr>
          <w:rFonts w:ascii="Verdana" w:hAnsi="Verdana"/>
          <w:sz w:val="24"/>
          <w:szCs w:val="24"/>
          <w:lang w:val="en-US"/>
        </w:rPr>
        <w:t xml:space="preserve"> composition and mucosal immunity in patients with asymptomatic diverticulosis and controls. </w:t>
      </w:r>
      <w:proofErr w:type="spellStart"/>
      <w:r w:rsidRPr="002B7A90">
        <w:rPr>
          <w:rFonts w:ascii="Verdana" w:hAnsi="Verdana"/>
          <w:sz w:val="24"/>
          <w:szCs w:val="24"/>
        </w:rPr>
        <w:t>PLoS</w:t>
      </w:r>
      <w:proofErr w:type="spellEnd"/>
      <w:r w:rsidRPr="002B7A90">
        <w:rPr>
          <w:rFonts w:ascii="Verdana" w:hAnsi="Verdana"/>
          <w:sz w:val="24"/>
          <w:szCs w:val="24"/>
        </w:rPr>
        <w:t xml:space="preserve"> ONE [Internet]. 2021 [citado 10/02/2023]; 16(9): e0256657. Disponible en: </w:t>
      </w:r>
      <w:hyperlink r:id="rId16" w:history="1">
        <w:r w:rsidRPr="002B7A90">
          <w:rPr>
            <w:rStyle w:val="Hipervnculo"/>
            <w:rFonts w:ascii="Verdana" w:hAnsi="Verdana"/>
            <w:sz w:val="24"/>
            <w:szCs w:val="24"/>
          </w:rPr>
          <w:t>https://doi.org/10.1371/journal.pone.0256657</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rPr>
      </w:pPr>
      <w:r w:rsidRPr="002B7A90">
        <w:rPr>
          <w:rFonts w:ascii="Verdana" w:hAnsi="Verdana"/>
          <w:sz w:val="24"/>
          <w:szCs w:val="24"/>
          <w:lang w:val="en-US"/>
        </w:rPr>
        <w:t xml:space="preserve">You H, Sweeny A, Cooper ML, Papen MV, Innes J. The management of diverticulitis: a review of the guidelines. </w:t>
      </w:r>
      <w:proofErr w:type="spellStart"/>
      <w:r w:rsidRPr="002B7A90">
        <w:rPr>
          <w:rFonts w:ascii="Verdana" w:hAnsi="Verdana"/>
          <w:sz w:val="24"/>
          <w:szCs w:val="24"/>
        </w:rPr>
        <w:t>Med</w:t>
      </w:r>
      <w:proofErr w:type="spellEnd"/>
      <w:r w:rsidRPr="002B7A90">
        <w:rPr>
          <w:rFonts w:ascii="Verdana" w:hAnsi="Verdana"/>
          <w:sz w:val="24"/>
          <w:szCs w:val="24"/>
        </w:rPr>
        <w:t xml:space="preserve"> J </w:t>
      </w:r>
      <w:proofErr w:type="spellStart"/>
      <w:r w:rsidRPr="002B7A90">
        <w:rPr>
          <w:rFonts w:ascii="Verdana" w:hAnsi="Verdana"/>
          <w:sz w:val="24"/>
          <w:szCs w:val="24"/>
        </w:rPr>
        <w:t>Aust</w:t>
      </w:r>
      <w:proofErr w:type="spellEnd"/>
      <w:r w:rsidRPr="002B7A90">
        <w:rPr>
          <w:rFonts w:ascii="Verdana" w:hAnsi="Verdana"/>
          <w:sz w:val="24"/>
          <w:szCs w:val="24"/>
        </w:rPr>
        <w:t xml:space="preserve"> [Internet]. 2019 [citado 10/02/2023]; 211(9): 421-27. Disponible en: </w:t>
      </w:r>
      <w:hyperlink r:id="rId17" w:history="1">
        <w:r w:rsidRPr="002B7A90">
          <w:rPr>
            <w:rStyle w:val="Hipervnculo"/>
            <w:rFonts w:ascii="Verdana" w:hAnsi="Verdana"/>
            <w:sz w:val="24"/>
            <w:szCs w:val="24"/>
          </w:rPr>
          <w:t>https://doi.org/10.5694/mja2.50276</w:t>
        </w:r>
      </w:hyperlink>
      <w:r w:rsidRPr="002B7A90">
        <w:rPr>
          <w:rFonts w:ascii="Verdana" w:hAnsi="Verdana"/>
          <w:sz w:val="24"/>
          <w:szCs w:val="24"/>
        </w:rPr>
        <w:t xml:space="preserve"> </w:t>
      </w:r>
    </w:p>
    <w:p w:rsidR="00076F6C" w:rsidRPr="002B7A90" w:rsidRDefault="00076F6C" w:rsidP="00076F6C">
      <w:pPr>
        <w:numPr>
          <w:ilvl w:val="0"/>
          <w:numId w:val="16"/>
        </w:numPr>
        <w:jc w:val="both"/>
        <w:rPr>
          <w:rFonts w:ascii="Verdana" w:hAnsi="Verdana"/>
          <w:sz w:val="24"/>
          <w:szCs w:val="24"/>
          <w:lang w:val="en-US"/>
        </w:rPr>
      </w:pPr>
      <w:r w:rsidRPr="002B7A90">
        <w:rPr>
          <w:rFonts w:ascii="Verdana" w:hAnsi="Verdana"/>
          <w:sz w:val="24"/>
          <w:szCs w:val="24"/>
          <w:lang w:val="en-US"/>
        </w:rPr>
        <w:t xml:space="preserve">Neff CC, van </w:t>
      </w:r>
      <w:proofErr w:type="spellStart"/>
      <w:r w:rsidRPr="002B7A90">
        <w:rPr>
          <w:rFonts w:ascii="Verdana" w:hAnsi="Verdana"/>
          <w:sz w:val="24"/>
          <w:szCs w:val="24"/>
          <w:lang w:val="en-US"/>
        </w:rPr>
        <w:t>Sonnenberg</w:t>
      </w:r>
      <w:proofErr w:type="spellEnd"/>
      <w:r w:rsidRPr="002B7A90">
        <w:rPr>
          <w:rFonts w:ascii="Verdana" w:hAnsi="Verdana"/>
          <w:sz w:val="24"/>
          <w:szCs w:val="24"/>
          <w:lang w:val="en-US"/>
        </w:rPr>
        <w:t xml:space="preserve"> E. CT of diverticulitis. Diagnosis and treatment. </w:t>
      </w:r>
      <w:proofErr w:type="spellStart"/>
      <w:r w:rsidRPr="002B7A90">
        <w:rPr>
          <w:rFonts w:ascii="Verdana" w:hAnsi="Verdana"/>
          <w:sz w:val="24"/>
          <w:szCs w:val="24"/>
          <w:lang w:val="en-US"/>
        </w:rPr>
        <w:t>Radiol</w:t>
      </w:r>
      <w:proofErr w:type="spellEnd"/>
      <w:r w:rsidRPr="002B7A90">
        <w:rPr>
          <w:rFonts w:ascii="Verdana" w:hAnsi="Verdana"/>
          <w:sz w:val="24"/>
          <w:szCs w:val="24"/>
          <w:lang w:val="en-US"/>
        </w:rPr>
        <w:t xml:space="preserve"> </w:t>
      </w:r>
      <w:proofErr w:type="spellStart"/>
      <w:r w:rsidRPr="002B7A90">
        <w:rPr>
          <w:rFonts w:ascii="Verdana" w:hAnsi="Verdana"/>
          <w:sz w:val="24"/>
          <w:szCs w:val="24"/>
          <w:lang w:val="en-US"/>
        </w:rPr>
        <w:t>Clin</w:t>
      </w:r>
      <w:proofErr w:type="spellEnd"/>
      <w:r w:rsidRPr="002B7A90">
        <w:rPr>
          <w:rFonts w:ascii="Verdana" w:hAnsi="Verdana"/>
          <w:sz w:val="24"/>
          <w:szCs w:val="24"/>
          <w:lang w:val="en-US"/>
        </w:rPr>
        <w:t xml:space="preserve"> N Am [Internet]. 1989 [citado 10/02/2023] 27(4): 743–52. </w:t>
      </w:r>
      <w:r w:rsidRPr="002B7A90">
        <w:rPr>
          <w:rFonts w:ascii="Verdana" w:hAnsi="Verdana"/>
          <w:sz w:val="24"/>
          <w:szCs w:val="24"/>
        </w:rPr>
        <w:t>Disponible en</w:t>
      </w:r>
      <w:r w:rsidRPr="002B7A90">
        <w:rPr>
          <w:rFonts w:ascii="Verdana" w:hAnsi="Verdana"/>
          <w:sz w:val="24"/>
          <w:szCs w:val="24"/>
          <w:lang w:val="en-US"/>
        </w:rPr>
        <w:t xml:space="preserve">: </w:t>
      </w:r>
      <w:hyperlink r:id="rId18" w:history="1">
        <w:r w:rsidRPr="002B7A90">
          <w:rPr>
            <w:rStyle w:val="Hipervnculo"/>
            <w:rFonts w:ascii="Verdana" w:hAnsi="Verdana"/>
            <w:sz w:val="24"/>
            <w:szCs w:val="24"/>
            <w:lang w:val="en-US"/>
          </w:rPr>
          <w:t>https://pubmed.ncbi.nlm.nih.gov/2657852/</w:t>
        </w:r>
      </w:hyperlink>
      <w:r w:rsidRPr="002B7A90">
        <w:rPr>
          <w:rFonts w:ascii="Verdana" w:hAnsi="Verdana"/>
          <w:sz w:val="24"/>
          <w:szCs w:val="24"/>
          <w:lang w:val="en-US"/>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lang w:val="en-US"/>
        </w:rPr>
        <w:t xml:space="preserve">Hinchey E, </w:t>
      </w:r>
      <w:proofErr w:type="spellStart"/>
      <w:r w:rsidRPr="002B7A90">
        <w:rPr>
          <w:rFonts w:ascii="Verdana" w:hAnsi="Verdana"/>
          <w:sz w:val="24"/>
          <w:szCs w:val="24"/>
          <w:lang w:val="en-US"/>
        </w:rPr>
        <w:t>Schaal</w:t>
      </w:r>
      <w:proofErr w:type="spellEnd"/>
      <w:r w:rsidRPr="002B7A90">
        <w:rPr>
          <w:rFonts w:ascii="Verdana" w:hAnsi="Verdana"/>
          <w:sz w:val="24"/>
          <w:szCs w:val="24"/>
          <w:lang w:val="en-US"/>
        </w:rPr>
        <w:t xml:space="preserve"> P, Richards M. Treatment of perforated diverticular disease of the colon. </w:t>
      </w:r>
      <w:proofErr w:type="spellStart"/>
      <w:r w:rsidRPr="002B7A90">
        <w:rPr>
          <w:rFonts w:ascii="Verdana" w:hAnsi="Verdana"/>
          <w:sz w:val="24"/>
          <w:szCs w:val="24"/>
        </w:rPr>
        <w:t>Adv</w:t>
      </w:r>
      <w:proofErr w:type="spellEnd"/>
      <w:r w:rsidRPr="002B7A90">
        <w:rPr>
          <w:rFonts w:ascii="Verdana" w:hAnsi="Verdana"/>
          <w:sz w:val="24"/>
          <w:szCs w:val="24"/>
        </w:rPr>
        <w:t xml:space="preserve"> </w:t>
      </w:r>
      <w:proofErr w:type="spellStart"/>
      <w:r w:rsidRPr="002B7A90">
        <w:rPr>
          <w:rFonts w:ascii="Verdana" w:hAnsi="Verdana"/>
          <w:sz w:val="24"/>
          <w:szCs w:val="24"/>
        </w:rPr>
        <w:t>Surg</w:t>
      </w:r>
      <w:proofErr w:type="spellEnd"/>
      <w:r w:rsidRPr="002B7A90">
        <w:rPr>
          <w:rFonts w:ascii="Verdana" w:hAnsi="Verdana"/>
          <w:sz w:val="24"/>
          <w:szCs w:val="24"/>
        </w:rPr>
        <w:t xml:space="preserve"> [Internet]. 1978 [citado 10/02/2023]; 12: 85-109. Disponible en: </w:t>
      </w:r>
      <w:hyperlink r:id="rId19" w:history="1">
        <w:r w:rsidRPr="002B7A90">
          <w:rPr>
            <w:rStyle w:val="Hipervnculo"/>
            <w:rFonts w:ascii="Verdana" w:hAnsi="Verdana"/>
            <w:sz w:val="24"/>
            <w:szCs w:val="24"/>
          </w:rPr>
          <w:t>https://pubmed.ncbi.nlm.nih.gov/735943/</w:t>
        </w:r>
      </w:hyperlink>
      <w:r w:rsidRPr="002B7A90">
        <w:rPr>
          <w:rFonts w:ascii="Verdana" w:hAnsi="Verdana"/>
          <w:sz w:val="24"/>
          <w:szCs w:val="24"/>
        </w:rPr>
        <w:t xml:space="preserve"> </w:t>
      </w:r>
    </w:p>
    <w:p w:rsidR="00076F6C" w:rsidRPr="002B7A90" w:rsidRDefault="00076F6C" w:rsidP="00076F6C">
      <w:pPr>
        <w:numPr>
          <w:ilvl w:val="0"/>
          <w:numId w:val="16"/>
        </w:numPr>
        <w:ind w:left="709" w:hanging="491"/>
        <w:jc w:val="both"/>
        <w:rPr>
          <w:rFonts w:ascii="Verdana" w:hAnsi="Verdana"/>
          <w:sz w:val="24"/>
          <w:szCs w:val="24"/>
        </w:rPr>
      </w:pPr>
      <w:proofErr w:type="spellStart"/>
      <w:r w:rsidRPr="002B7A90">
        <w:rPr>
          <w:rFonts w:ascii="Verdana" w:hAnsi="Verdana"/>
          <w:sz w:val="24"/>
          <w:szCs w:val="24"/>
          <w:lang w:val="en-US"/>
        </w:rPr>
        <w:t>Sher</w:t>
      </w:r>
      <w:proofErr w:type="spellEnd"/>
      <w:r w:rsidRPr="002B7A90">
        <w:rPr>
          <w:rFonts w:ascii="Verdana" w:hAnsi="Verdana"/>
          <w:sz w:val="24"/>
          <w:szCs w:val="24"/>
          <w:lang w:val="en-US"/>
        </w:rPr>
        <w:t xml:space="preserve"> ME, </w:t>
      </w:r>
      <w:proofErr w:type="spellStart"/>
      <w:r w:rsidRPr="002B7A90">
        <w:rPr>
          <w:rFonts w:ascii="Verdana" w:hAnsi="Verdana"/>
          <w:sz w:val="24"/>
          <w:szCs w:val="24"/>
          <w:lang w:val="en-US"/>
        </w:rPr>
        <w:t>Agachan</w:t>
      </w:r>
      <w:proofErr w:type="spellEnd"/>
      <w:r w:rsidRPr="002B7A90">
        <w:rPr>
          <w:rFonts w:ascii="Verdana" w:hAnsi="Verdana"/>
          <w:sz w:val="24"/>
          <w:szCs w:val="24"/>
          <w:lang w:val="en-US"/>
        </w:rPr>
        <w:t xml:space="preserve"> F, </w:t>
      </w:r>
      <w:proofErr w:type="spellStart"/>
      <w:r w:rsidRPr="002B7A90">
        <w:rPr>
          <w:rFonts w:ascii="Verdana" w:hAnsi="Verdana"/>
          <w:sz w:val="24"/>
          <w:szCs w:val="24"/>
          <w:lang w:val="en-US"/>
        </w:rPr>
        <w:t>Bortul</w:t>
      </w:r>
      <w:proofErr w:type="spellEnd"/>
      <w:r w:rsidRPr="002B7A90">
        <w:rPr>
          <w:rFonts w:ascii="Verdana" w:hAnsi="Verdana"/>
          <w:sz w:val="24"/>
          <w:szCs w:val="24"/>
          <w:lang w:val="en-US"/>
        </w:rPr>
        <w:t xml:space="preserve"> M. Laparoscopic surgery for diverticulitis. </w:t>
      </w:r>
      <w:proofErr w:type="spellStart"/>
      <w:r w:rsidRPr="002B7A90">
        <w:rPr>
          <w:rFonts w:ascii="Verdana" w:hAnsi="Verdana"/>
          <w:sz w:val="24"/>
          <w:szCs w:val="24"/>
        </w:rPr>
        <w:t>Surg</w:t>
      </w:r>
      <w:proofErr w:type="spellEnd"/>
      <w:r w:rsidRPr="002B7A90">
        <w:rPr>
          <w:rFonts w:ascii="Verdana" w:hAnsi="Verdana"/>
          <w:sz w:val="24"/>
          <w:szCs w:val="24"/>
        </w:rPr>
        <w:t xml:space="preserve"> Endosc [Internet] 1997 [citado 10/02/2023]; 11(3): 264-267. Disponible en: </w:t>
      </w:r>
      <w:hyperlink r:id="rId20" w:history="1">
        <w:r w:rsidRPr="002B7A90">
          <w:rPr>
            <w:rStyle w:val="Hipervnculo"/>
            <w:rFonts w:ascii="Verdana" w:hAnsi="Verdana"/>
            <w:sz w:val="24"/>
            <w:szCs w:val="24"/>
          </w:rPr>
          <w:t>https://pubmed.ncbi.nlm.nih.gov/9079606/</w:t>
        </w:r>
      </w:hyperlink>
      <w:r w:rsidRPr="002B7A90">
        <w:rPr>
          <w:rFonts w:ascii="Verdana" w:hAnsi="Verdana"/>
          <w:sz w:val="24"/>
          <w:szCs w:val="24"/>
        </w:rPr>
        <w:t xml:space="preserve"> </w:t>
      </w:r>
    </w:p>
    <w:p w:rsidR="00076F6C" w:rsidRPr="002B7A90" w:rsidRDefault="00076F6C" w:rsidP="00076F6C">
      <w:pPr>
        <w:numPr>
          <w:ilvl w:val="0"/>
          <w:numId w:val="16"/>
        </w:numPr>
        <w:ind w:left="709" w:hanging="491"/>
        <w:jc w:val="both"/>
        <w:rPr>
          <w:rFonts w:ascii="Verdana" w:hAnsi="Verdana"/>
          <w:sz w:val="24"/>
          <w:szCs w:val="24"/>
        </w:rPr>
      </w:pPr>
      <w:proofErr w:type="spellStart"/>
      <w:r w:rsidRPr="002B7A90">
        <w:rPr>
          <w:rFonts w:ascii="Verdana" w:hAnsi="Verdana"/>
          <w:sz w:val="24"/>
          <w:szCs w:val="24"/>
          <w:lang w:val="en-US"/>
        </w:rPr>
        <w:t>Wasvary</w:t>
      </w:r>
      <w:proofErr w:type="spellEnd"/>
      <w:r w:rsidRPr="002B7A90">
        <w:rPr>
          <w:rFonts w:ascii="Verdana" w:hAnsi="Verdana"/>
          <w:sz w:val="24"/>
          <w:szCs w:val="24"/>
          <w:lang w:val="en-US"/>
        </w:rPr>
        <w:t xml:space="preserve"> H, </w:t>
      </w:r>
      <w:proofErr w:type="spellStart"/>
      <w:r w:rsidRPr="002B7A90">
        <w:rPr>
          <w:rFonts w:ascii="Verdana" w:hAnsi="Verdana"/>
          <w:sz w:val="24"/>
          <w:szCs w:val="24"/>
          <w:lang w:val="en-US"/>
        </w:rPr>
        <w:t>Trufa</w:t>
      </w:r>
      <w:proofErr w:type="spellEnd"/>
      <w:r w:rsidRPr="002B7A90">
        <w:rPr>
          <w:rFonts w:ascii="Verdana" w:hAnsi="Verdana"/>
          <w:sz w:val="24"/>
          <w:szCs w:val="24"/>
          <w:lang w:val="en-US"/>
        </w:rPr>
        <w:t xml:space="preserve"> F, </w:t>
      </w:r>
      <w:proofErr w:type="spellStart"/>
      <w:r w:rsidRPr="002B7A90">
        <w:rPr>
          <w:rFonts w:ascii="Verdana" w:hAnsi="Verdana"/>
          <w:sz w:val="24"/>
          <w:szCs w:val="24"/>
          <w:lang w:val="en-US"/>
        </w:rPr>
        <w:t>Kadro</w:t>
      </w:r>
      <w:proofErr w:type="spellEnd"/>
      <w:r w:rsidRPr="002B7A90">
        <w:rPr>
          <w:rFonts w:ascii="Verdana" w:hAnsi="Verdana"/>
          <w:sz w:val="24"/>
          <w:szCs w:val="24"/>
          <w:lang w:val="en-US"/>
        </w:rPr>
        <w:t xml:space="preserve"> O, Beauregard W. Some hospitalization resection for acute diverticulitis. </w:t>
      </w:r>
      <w:r w:rsidRPr="002B7A90">
        <w:rPr>
          <w:rFonts w:ascii="Verdana" w:hAnsi="Verdana"/>
          <w:sz w:val="24"/>
          <w:szCs w:val="24"/>
        </w:rPr>
        <w:t xml:space="preserve">Am </w:t>
      </w:r>
      <w:proofErr w:type="spellStart"/>
      <w:r w:rsidRPr="002B7A90">
        <w:rPr>
          <w:rFonts w:ascii="Verdana" w:hAnsi="Verdana"/>
          <w:sz w:val="24"/>
          <w:szCs w:val="24"/>
        </w:rPr>
        <w:t>Surg</w:t>
      </w:r>
      <w:proofErr w:type="spellEnd"/>
      <w:r w:rsidRPr="002B7A90">
        <w:rPr>
          <w:rFonts w:ascii="Verdana" w:hAnsi="Verdana"/>
          <w:sz w:val="24"/>
          <w:szCs w:val="24"/>
        </w:rPr>
        <w:t xml:space="preserve"> [Internet]. 1999 [citado 10/02/2023]; 65(7):632-635. Disponible en: </w:t>
      </w:r>
      <w:hyperlink r:id="rId21" w:history="1">
        <w:r w:rsidRPr="002B7A90">
          <w:rPr>
            <w:rStyle w:val="Hipervnculo"/>
            <w:rFonts w:ascii="Verdana" w:hAnsi="Verdana"/>
            <w:sz w:val="24"/>
            <w:szCs w:val="24"/>
          </w:rPr>
          <w:t>https://pubmed.ncbi.nlm.nih.gov/10399971/</w:t>
        </w:r>
      </w:hyperlink>
      <w:r w:rsidRPr="002B7A90">
        <w:rPr>
          <w:rFonts w:ascii="Verdana" w:hAnsi="Verdana"/>
          <w:sz w:val="24"/>
          <w:szCs w:val="24"/>
        </w:rPr>
        <w:t xml:space="preserve"> </w:t>
      </w:r>
    </w:p>
    <w:p w:rsidR="00076F6C" w:rsidRPr="002B7A90" w:rsidRDefault="00076F6C" w:rsidP="00076F6C">
      <w:pPr>
        <w:numPr>
          <w:ilvl w:val="0"/>
          <w:numId w:val="16"/>
        </w:numPr>
        <w:ind w:left="709" w:hanging="491"/>
        <w:jc w:val="both"/>
        <w:rPr>
          <w:rFonts w:ascii="Verdana" w:hAnsi="Verdana"/>
          <w:sz w:val="24"/>
          <w:szCs w:val="24"/>
        </w:rPr>
      </w:pPr>
      <w:proofErr w:type="spellStart"/>
      <w:r w:rsidRPr="002B7A90">
        <w:rPr>
          <w:rFonts w:ascii="Verdana" w:hAnsi="Verdana"/>
          <w:sz w:val="24"/>
          <w:szCs w:val="24"/>
          <w:lang w:val="en-US"/>
        </w:rPr>
        <w:t>Köhler</w:t>
      </w:r>
      <w:proofErr w:type="spellEnd"/>
      <w:r w:rsidRPr="002B7A90">
        <w:rPr>
          <w:rFonts w:ascii="Verdana" w:hAnsi="Verdana"/>
          <w:sz w:val="24"/>
          <w:szCs w:val="24"/>
          <w:lang w:val="en-US"/>
        </w:rPr>
        <w:t xml:space="preserve"> L, </w:t>
      </w:r>
      <w:proofErr w:type="spellStart"/>
      <w:r w:rsidRPr="002B7A90">
        <w:rPr>
          <w:rFonts w:ascii="Verdana" w:hAnsi="Verdana"/>
          <w:sz w:val="24"/>
          <w:szCs w:val="24"/>
          <w:lang w:val="en-US"/>
        </w:rPr>
        <w:t>Sauerland</w:t>
      </w:r>
      <w:proofErr w:type="spellEnd"/>
      <w:r w:rsidRPr="002B7A90">
        <w:rPr>
          <w:rFonts w:ascii="Verdana" w:hAnsi="Verdana"/>
          <w:sz w:val="24"/>
          <w:szCs w:val="24"/>
          <w:lang w:val="en-US"/>
        </w:rPr>
        <w:t xml:space="preserve"> S, </w:t>
      </w:r>
      <w:proofErr w:type="spellStart"/>
      <w:r w:rsidRPr="002B7A90">
        <w:rPr>
          <w:rFonts w:ascii="Verdana" w:hAnsi="Verdana"/>
          <w:sz w:val="24"/>
          <w:szCs w:val="24"/>
          <w:lang w:val="en-US"/>
        </w:rPr>
        <w:t>Neugebauer</w:t>
      </w:r>
      <w:proofErr w:type="spellEnd"/>
      <w:r w:rsidRPr="002B7A90">
        <w:rPr>
          <w:rFonts w:ascii="Verdana" w:hAnsi="Verdana"/>
          <w:sz w:val="24"/>
          <w:szCs w:val="24"/>
          <w:lang w:val="en-US"/>
        </w:rPr>
        <w:t xml:space="preserve"> E. Diagnosis and treatment of diverticular disease: results of a consensus development conference. </w:t>
      </w:r>
      <w:proofErr w:type="spellStart"/>
      <w:r w:rsidRPr="002B7A90">
        <w:rPr>
          <w:rFonts w:ascii="Verdana" w:hAnsi="Verdana"/>
          <w:sz w:val="24"/>
          <w:szCs w:val="24"/>
        </w:rPr>
        <w:t>Surg</w:t>
      </w:r>
      <w:proofErr w:type="spellEnd"/>
      <w:r w:rsidRPr="002B7A90">
        <w:rPr>
          <w:rFonts w:ascii="Verdana" w:hAnsi="Verdana"/>
          <w:sz w:val="24"/>
          <w:szCs w:val="24"/>
        </w:rPr>
        <w:t xml:space="preserve"> Endosc [Internet]. 1999 [citado 10/02/2023]; 13(4):430-436. Disponible en: </w:t>
      </w:r>
      <w:hyperlink r:id="rId22" w:history="1">
        <w:r w:rsidRPr="002B7A90">
          <w:rPr>
            <w:rStyle w:val="Hipervnculo"/>
            <w:rFonts w:ascii="Verdana" w:hAnsi="Verdana"/>
            <w:sz w:val="24"/>
            <w:szCs w:val="24"/>
          </w:rPr>
          <w:t>https://pubmed.ncbi.nlm.nih.gov/10094765/</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proofErr w:type="spellStart"/>
      <w:r w:rsidRPr="002B7A90">
        <w:rPr>
          <w:rFonts w:ascii="Verdana" w:hAnsi="Verdana"/>
          <w:sz w:val="24"/>
          <w:szCs w:val="24"/>
          <w:lang w:val="en-US"/>
        </w:rPr>
        <w:t>Sartelli</w:t>
      </w:r>
      <w:proofErr w:type="spellEnd"/>
      <w:r w:rsidRPr="002B7A90">
        <w:rPr>
          <w:rFonts w:ascii="Verdana" w:hAnsi="Verdana"/>
          <w:sz w:val="24"/>
          <w:szCs w:val="24"/>
          <w:lang w:val="en-US"/>
        </w:rPr>
        <w:t xml:space="preserve"> M, Weber DG, </w:t>
      </w:r>
      <w:proofErr w:type="spellStart"/>
      <w:r w:rsidRPr="002B7A90">
        <w:rPr>
          <w:rFonts w:ascii="Verdana" w:hAnsi="Verdana"/>
          <w:sz w:val="24"/>
          <w:szCs w:val="24"/>
          <w:lang w:val="en-US"/>
        </w:rPr>
        <w:t>Kluger</w:t>
      </w:r>
      <w:proofErr w:type="spellEnd"/>
      <w:r w:rsidRPr="002B7A90">
        <w:rPr>
          <w:rFonts w:ascii="Verdana" w:hAnsi="Verdana"/>
          <w:sz w:val="24"/>
          <w:szCs w:val="24"/>
          <w:lang w:val="en-US"/>
        </w:rPr>
        <w:t xml:space="preserve"> Y, </w:t>
      </w:r>
      <w:proofErr w:type="spellStart"/>
      <w:r w:rsidRPr="002B7A90">
        <w:rPr>
          <w:rFonts w:ascii="Verdana" w:hAnsi="Verdana"/>
          <w:sz w:val="24"/>
          <w:szCs w:val="24"/>
          <w:lang w:val="en-US"/>
        </w:rPr>
        <w:t>Ansaloni</w:t>
      </w:r>
      <w:proofErr w:type="spellEnd"/>
      <w:r w:rsidRPr="002B7A90">
        <w:rPr>
          <w:rFonts w:ascii="Verdana" w:hAnsi="Verdana"/>
          <w:sz w:val="24"/>
          <w:szCs w:val="24"/>
          <w:lang w:val="en-US"/>
        </w:rPr>
        <w:t xml:space="preserve"> L, </w:t>
      </w:r>
      <w:proofErr w:type="spellStart"/>
      <w:r w:rsidRPr="002B7A90">
        <w:rPr>
          <w:rFonts w:ascii="Verdana" w:hAnsi="Verdana"/>
          <w:sz w:val="24"/>
          <w:szCs w:val="24"/>
          <w:lang w:val="en-US"/>
        </w:rPr>
        <w:t>Coccolini</w:t>
      </w:r>
      <w:proofErr w:type="spellEnd"/>
      <w:r w:rsidRPr="002B7A90">
        <w:rPr>
          <w:rFonts w:ascii="Verdana" w:hAnsi="Verdana"/>
          <w:sz w:val="24"/>
          <w:szCs w:val="24"/>
          <w:lang w:val="en-US"/>
        </w:rPr>
        <w:t xml:space="preserve"> F, </w:t>
      </w:r>
      <w:proofErr w:type="spellStart"/>
      <w:r w:rsidRPr="002B7A90">
        <w:rPr>
          <w:rFonts w:ascii="Verdana" w:hAnsi="Verdana"/>
          <w:sz w:val="24"/>
          <w:szCs w:val="24"/>
          <w:lang w:val="en-US"/>
        </w:rPr>
        <w:t>Zidan</w:t>
      </w:r>
      <w:proofErr w:type="spellEnd"/>
      <w:r w:rsidRPr="002B7A90">
        <w:rPr>
          <w:rFonts w:ascii="Verdana" w:hAnsi="Verdana"/>
          <w:sz w:val="24"/>
          <w:szCs w:val="24"/>
          <w:lang w:val="en-US"/>
        </w:rPr>
        <w:t xml:space="preserve"> Abu F, et al.2020 update of the WSES guidelines for the management of acute colonic diverticulitis in the emergency setting. </w:t>
      </w:r>
      <w:proofErr w:type="spellStart"/>
      <w:r w:rsidRPr="002B7A90">
        <w:rPr>
          <w:rFonts w:ascii="Verdana" w:hAnsi="Verdana"/>
          <w:sz w:val="24"/>
          <w:szCs w:val="24"/>
        </w:rPr>
        <w:t>World</w:t>
      </w:r>
      <w:proofErr w:type="spellEnd"/>
      <w:r w:rsidRPr="002B7A90">
        <w:rPr>
          <w:rFonts w:ascii="Verdana" w:hAnsi="Verdana"/>
          <w:sz w:val="24"/>
          <w:szCs w:val="24"/>
        </w:rPr>
        <w:t xml:space="preserve"> J </w:t>
      </w:r>
      <w:proofErr w:type="spellStart"/>
      <w:r w:rsidRPr="002B7A90">
        <w:rPr>
          <w:rFonts w:ascii="Verdana" w:hAnsi="Verdana"/>
          <w:sz w:val="24"/>
          <w:szCs w:val="24"/>
        </w:rPr>
        <w:t>Emerg</w:t>
      </w:r>
      <w:proofErr w:type="spellEnd"/>
      <w:r w:rsidRPr="002B7A90">
        <w:rPr>
          <w:rFonts w:ascii="Verdana" w:hAnsi="Verdana"/>
          <w:sz w:val="24"/>
          <w:szCs w:val="24"/>
        </w:rPr>
        <w:t xml:space="preserve"> </w:t>
      </w:r>
      <w:proofErr w:type="spellStart"/>
      <w:r w:rsidRPr="002B7A90">
        <w:rPr>
          <w:rFonts w:ascii="Verdana" w:hAnsi="Verdana"/>
          <w:sz w:val="24"/>
          <w:szCs w:val="24"/>
        </w:rPr>
        <w:t>Surg</w:t>
      </w:r>
      <w:proofErr w:type="spellEnd"/>
      <w:r w:rsidRPr="002B7A90">
        <w:rPr>
          <w:rFonts w:ascii="Verdana" w:hAnsi="Verdana"/>
          <w:sz w:val="24"/>
          <w:szCs w:val="24"/>
        </w:rPr>
        <w:t xml:space="preserve"> [Internet]. 2020 [citado 10/02/2023]; 15(1): 32 Disponible en: </w:t>
      </w:r>
      <w:hyperlink r:id="rId23" w:history="1">
        <w:r w:rsidRPr="002B7A90">
          <w:rPr>
            <w:rStyle w:val="Hipervnculo"/>
            <w:rFonts w:ascii="Verdana" w:hAnsi="Verdana"/>
            <w:sz w:val="24"/>
            <w:szCs w:val="24"/>
          </w:rPr>
          <w:t>https://doi.org/10.1186/s13017-020-00313-4</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r w:rsidRPr="002B7A90">
        <w:rPr>
          <w:rFonts w:ascii="Verdana" w:hAnsi="Verdana"/>
          <w:sz w:val="24"/>
          <w:szCs w:val="24"/>
          <w:lang w:val="en-US"/>
        </w:rPr>
        <w:t xml:space="preserve">Sigurdsson S, </w:t>
      </w:r>
      <w:proofErr w:type="spellStart"/>
      <w:r w:rsidRPr="002B7A90">
        <w:rPr>
          <w:rFonts w:ascii="Verdana" w:hAnsi="Verdana"/>
          <w:sz w:val="24"/>
          <w:szCs w:val="24"/>
          <w:lang w:val="en-US"/>
        </w:rPr>
        <w:t>Alexandersson</w:t>
      </w:r>
      <w:proofErr w:type="spellEnd"/>
      <w:r w:rsidRPr="002B7A90">
        <w:rPr>
          <w:rFonts w:ascii="Verdana" w:hAnsi="Verdana"/>
          <w:sz w:val="24"/>
          <w:szCs w:val="24"/>
          <w:lang w:val="en-US"/>
        </w:rPr>
        <w:t xml:space="preserve"> K, </w:t>
      </w:r>
      <w:proofErr w:type="spellStart"/>
      <w:r w:rsidRPr="002B7A90">
        <w:rPr>
          <w:rFonts w:ascii="Verdana" w:hAnsi="Verdana"/>
          <w:sz w:val="24"/>
          <w:szCs w:val="24"/>
          <w:lang w:val="en-US"/>
        </w:rPr>
        <w:t>Sulem</w:t>
      </w:r>
      <w:proofErr w:type="spellEnd"/>
      <w:r w:rsidRPr="002B7A90">
        <w:rPr>
          <w:rFonts w:ascii="Verdana" w:hAnsi="Verdana"/>
          <w:sz w:val="24"/>
          <w:szCs w:val="24"/>
          <w:lang w:val="en-US"/>
        </w:rPr>
        <w:t xml:space="preserve"> P, </w:t>
      </w:r>
      <w:proofErr w:type="spellStart"/>
      <w:r w:rsidRPr="002B7A90">
        <w:rPr>
          <w:rFonts w:ascii="Verdana" w:hAnsi="Verdana"/>
          <w:sz w:val="24"/>
          <w:szCs w:val="24"/>
          <w:lang w:val="en-US"/>
        </w:rPr>
        <w:t>Feenstra</w:t>
      </w:r>
      <w:proofErr w:type="spellEnd"/>
      <w:r w:rsidRPr="002B7A90">
        <w:rPr>
          <w:rFonts w:ascii="Verdana" w:hAnsi="Verdana"/>
          <w:sz w:val="24"/>
          <w:szCs w:val="24"/>
          <w:lang w:val="en-US"/>
        </w:rPr>
        <w:t xml:space="preserve"> B, </w:t>
      </w:r>
      <w:proofErr w:type="spellStart"/>
      <w:r w:rsidRPr="002B7A90">
        <w:rPr>
          <w:rFonts w:ascii="Verdana" w:hAnsi="Verdana"/>
          <w:sz w:val="24"/>
          <w:szCs w:val="24"/>
          <w:lang w:val="en-US"/>
        </w:rPr>
        <w:t>Gudmundsdottir</w:t>
      </w:r>
      <w:proofErr w:type="spellEnd"/>
      <w:r w:rsidRPr="002B7A90">
        <w:rPr>
          <w:rFonts w:ascii="Verdana" w:hAnsi="Verdana"/>
          <w:sz w:val="24"/>
          <w:szCs w:val="24"/>
          <w:lang w:val="en-US"/>
        </w:rPr>
        <w:t xml:space="preserve"> S, </w:t>
      </w:r>
      <w:proofErr w:type="spellStart"/>
      <w:r w:rsidRPr="002B7A90">
        <w:rPr>
          <w:rFonts w:ascii="Verdana" w:hAnsi="Verdana"/>
          <w:sz w:val="24"/>
          <w:szCs w:val="24"/>
          <w:lang w:val="en-US"/>
        </w:rPr>
        <w:t>Halldorsson</w:t>
      </w:r>
      <w:proofErr w:type="spellEnd"/>
      <w:r w:rsidRPr="002B7A90">
        <w:rPr>
          <w:rFonts w:ascii="Verdana" w:hAnsi="Verdana"/>
          <w:sz w:val="24"/>
          <w:szCs w:val="24"/>
          <w:lang w:val="en-US"/>
        </w:rPr>
        <w:t xml:space="preserve"> G. et al. Sequence variants in ARHGAP15, COLQ and FAM155A associate with diverticular disease and diverticulitis. </w:t>
      </w:r>
      <w:proofErr w:type="spellStart"/>
      <w:r w:rsidRPr="002B7A90">
        <w:rPr>
          <w:rFonts w:ascii="Verdana" w:hAnsi="Verdana"/>
          <w:sz w:val="24"/>
          <w:szCs w:val="24"/>
        </w:rPr>
        <w:t>Nat</w:t>
      </w:r>
      <w:proofErr w:type="spellEnd"/>
      <w:r w:rsidRPr="002B7A90">
        <w:rPr>
          <w:rFonts w:ascii="Verdana" w:hAnsi="Verdana"/>
          <w:sz w:val="24"/>
          <w:szCs w:val="24"/>
        </w:rPr>
        <w:t xml:space="preserve"> </w:t>
      </w:r>
      <w:proofErr w:type="spellStart"/>
      <w:r w:rsidRPr="002B7A90">
        <w:rPr>
          <w:rFonts w:ascii="Verdana" w:hAnsi="Verdana"/>
          <w:sz w:val="24"/>
          <w:szCs w:val="24"/>
        </w:rPr>
        <w:t>Commun</w:t>
      </w:r>
      <w:proofErr w:type="spellEnd"/>
      <w:r w:rsidRPr="002B7A90">
        <w:rPr>
          <w:rFonts w:ascii="Verdana" w:hAnsi="Verdana"/>
          <w:sz w:val="24"/>
          <w:szCs w:val="24"/>
        </w:rPr>
        <w:t xml:space="preserve"> [Internet]. 2017; [citado 10/02/2023]; 8: 157-160. Disponible en: </w:t>
      </w:r>
      <w:hyperlink r:id="rId24" w:history="1">
        <w:r w:rsidRPr="002B7A90">
          <w:rPr>
            <w:rStyle w:val="Hipervnculo"/>
            <w:rFonts w:ascii="Verdana" w:hAnsi="Verdana"/>
            <w:sz w:val="24"/>
            <w:szCs w:val="24"/>
          </w:rPr>
          <w:t>https://doi.org/10.1038/ncomms15789</w:t>
        </w:r>
      </w:hyperlink>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lang w:val="en-US"/>
        </w:rPr>
        <w:t xml:space="preserve">Coble JL, Sheldon KE, </w:t>
      </w:r>
      <w:proofErr w:type="spellStart"/>
      <w:r w:rsidRPr="002B7A90">
        <w:rPr>
          <w:rFonts w:ascii="Verdana" w:hAnsi="Verdana"/>
          <w:sz w:val="24"/>
          <w:szCs w:val="24"/>
          <w:lang w:val="en-US"/>
        </w:rPr>
        <w:t>Yue</w:t>
      </w:r>
      <w:proofErr w:type="spellEnd"/>
      <w:r w:rsidRPr="002B7A90">
        <w:rPr>
          <w:rFonts w:ascii="Verdana" w:hAnsi="Verdana"/>
          <w:sz w:val="24"/>
          <w:szCs w:val="24"/>
          <w:lang w:val="en-US"/>
        </w:rPr>
        <w:t xml:space="preserve"> F, </w:t>
      </w:r>
      <w:proofErr w:type="spellStart"/>
      <w:r w:rsidRPr="002B7A90">
        <w:rPr>
          <w:rFonts w:ascii="Verdana" w:hAnsi="Verdana"/>
          <w:sz w:val="24"/>
          <w:szCs w:val="24"/>
          <w:lang w:val="en-US"/>
        </w:rPr>
        <w:t>Salameh</w:t>
      </w:r>
      <w:proofErr w:type="spellEnd"/>
      <w:r w:rsidRPr="002B7A90">
        <w:rPr>
          <w:rFonts w:ascii="Verdana" w:hAnsi="Verdana"/>
          <w:sz w:val="24"/>
          <w:szCs w:val="24"/>
          <w:lang w:val="en-US"/>
        </w:rPr>
        <w:t xml:space="preserve"> TJ, Harris LRIII,</w:t>
      </w:r>
      <w:r w:rsidRPr="002B7A90">
        <w:rPr>
          <w:rFonts w:ascii="Verdana" w:hAnsi="Verdana"/>
          <w:sz w:val="24"/>
          <w:szCs w:val="24"/>
          <w:lang w:val="en-US"/>
        </w:rPr>
        <w:tab/>
      </w:r>
      <w:proofErr w:type="spellStart"/>
      <w:r w:rsidRPr="002B7A90">
        <w:rPr>
          <w:rFonts w:ascii="Verdana" w:hAnsi="Verdana"/>
          <w:sz w:val="24"/>
          <w:szCs w:val="24"/>
          <w:lang w:val="en-US"/>
        </w:rPr>
        <w:t>Deiling</w:t>
      </w:r>
      <w:proofErr w:type="spellEnd"/>
      <w:r w:rsidRPr="002B7A90">
        <w:rPr>
          <w:rFonts w:ascii="Verdana" w:hAnsi="Verdana"/>
          <w:sz w:val="24"/>
          <w:szCs w:val="24"/>
          <w:lang w:val="en-US"/>
        </w:rPr>
        <w:t xml:space="preserve"> S, et al. Identification of a rare LAMB4 variant associated with familial diverticulitis through </w:t>
      </w:r>
      <w:proofErr w:type="spellStart"/>
      <w:r w:rsidRPr="002B7A90">
        <w:rPr>
          <w:rFonts w:ascii="Verdana" w:hAnsi="Verdana"/>
          <w:sz w:val="24"/>
          <w:szCs w:val="24"/>
          <w:lang w:val="en-US"/>
        </w:rPr>
        <w:t>exome</w:t>
      </w:r>
      <w:proofErr w:type="spellEnd"/>
      <w:r w:rsidRPr="002B7A90">
        <w:rPr>
          <w:rFonts w:ascii="Verdana" w:hAnsi="Verdana"/>
          <w:sz w:val="24"/>
          <w:szCs w:val="24"/>
          <w:lang w:val="en-US"/>
        </w:rPr>
        <w:t xml:space="preserve"> sequencing. </w:t>
      </w:r>
      <w:proofErr w:type="spellStart"/>
      <w:r w:rsidRPr="002B7A90">
        <w:rPr>
          <w:rFonts w:ascii="Verdana" w:hAnsi="Verdana"/>
          <w:sz w:val="24"/>
          <w:szCs w:val="24"/>
        </w:rPr>
        <w:t>Hum</w:t>
      </w:r>
      <w:proofErr w:type="spellEnd"/>
      <w:r w:rsidRPr="002B7A90">
        <w:rPr>
          <w:rFonts w:ascii="Verdana" w:hAnsi="Verdana"/>
          <w:sz w:val="24"/>
          <w:szCs w:val="24"/>
        </w:rPr>
        <w:t xml:space="preserve"> Mol </w:t>
      </w:r>
      <w:proofErr w:type="spellStart"/>
      <w:r w:rsidRPr="002B7A90">
        <w:rPr>
          <w:rFonts w:ascii="Verdana" w:hAnsi="Verdana"/>
          <w:sz w:val="24"/>
          <w:szCs w:val="24"/>
        </w:rPr>
        <w:t>Genet</w:t>
      </w:r>
      <w:proofErr w:type="spellEnd"/>
      <w:r w:rsidRPr="002B7A90">
        <w:rPr>
          <w:rFonts w:ascii="Verdana" w:hAnsi="Verdana"/>
          <w:sz w:val="24"/>
          <w:szCs w:val="24"/>
        </w:rPr>
        <w:t xml:space="preserve"> [Internet]. 2018 [citado 10/02/2023]; 26(16): 3212-20. Disponible en: </w:t>
      </w:r>
      <w:hyperlink r:id="rId25" w:history="1">
        <w:r w:rsidRPr="002B7A90">
          <w:rPr>
            <w:rStyle w:val="Hipervnculo"/>
            <w:rFonts w:ascii="Verdana" w:hAnsi="Verdana"/>
            <w:sz w:val="24"/>
            <w:szCs w:val="24"/>
          </w:rPr>
          <w:t>https://pubmed.ncbi.nlm.nih.gov/28595269/</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lang w:val="en-US"/>
        </w:rPr>
        <w:t>Camilleri</w:t>
      </w:r>
      <w:proofErr w:type="spellEnd"/>
      <w:r w:rsidRPr="002B7A90">
        <w:rPr>
          <w:rFonts w:ascii="Verdana" w:hAnsi="Verdana"/>
          <w:sz w:val="24"/>
          <w:szCs w:val="24"/>
          <w:lang w:val="en-US"/>
        </w:rPr>
        <w:t xml:space="preserve"> M, Sandler RS, </w:t>
      </w:r>
      <w:proofErr w:type="spellStart"/>
      <w:r w:rsidRPr="002B7A90">
        <w:rPr>
          <w:rFonts w:ascii="Verdana" w:hAnsi="Verdana"/>
          <w:sz w:val="24"/>
          <w:szCs w:val="24"/>
          <w:lang w:val="en-US"/>
        </w:rPr>
        <w:t>Peery</w:t>
      </w:r>
      <w:proofErr w:type="spellEnd"/>
      <w:r w:rsidRPr="002B7A90">
        <w:rPr>
          <w:rFonts w:ascii="Verdana" w:hAnsi="Verdana"/>
          <w:sz w:val="24"/>
          <w:szCs w:val="24"/>
          <w:lang w:val="en-US"/>
        </w:rPr>
        <w:t xml:space="preserve"> AF. </w:t>
      </w:r>
      <w:proofErr w:type="spellStart"/>
      <w:r w:rsidRPr="002B7A90">
        <w:rPr>
          <w:rFonts w:ascii="Verdana" w:hAnsi="Verdana"/>
          <w:sz w:val="24"/>
          <w:szCs w:val="24"/>
          <w:lang w:val="en-US"/>
        </w:rPr>
        <w:t>Etiopathogenetic</w:t>
      </w:r>
      <w:proofErr w:type="spellEnd"/>
      <w:r w:rsidRPr="002B7A90">
        <w:rPr>
          <w:rFonts w:ascii="Verdana" w:hAnsi="Verdana"/>
          <w:sz w:val="24"/>
          <w:szCs w:val="24"/>
          <w:lang w:val="en-US"/>
        </w:rPr>
        <w:t xml:space="preserve"> Mechanisms in Diverticular Disease of the Colon. </w:t>
      </w:r>
      <w:r w:rsidRPr="002B7A90">
        <w:rPr>
          <w:rFonts w:ascii="Verdana" w:hAnsi="Verdana"/>
          <w:sz w:val="24"/>
          <w:szCs w:val="24"/>
        </w:rPr>
        <w:t xml:space="preserve">CMGH </w:t>
      </w:r>
      <w:proofErr w:type="spellStart"/>
      <w:r w:rsidRPr="002B7A90">
        <w:rPr>
          <w:rFonts w:ascii="Verdana" w:hAnsi="Verdana"/>
          <w:sz w:val="24"/>
          <w:szCs w:val="24"/>
        </w:rPr>
        <w:t>Cell</w:t>
      </w:r>
      <w:proofErr w:type="spellEnd"/>
      <w:r w:rsidRPr="002B7A90">
        <w:rPr>
          <w:rFonts w:ascii="Verdana" w:hAnsi="Verdana"/>
          <w:sz w:val="24"/>
          <w:szCs w:val="24"/>
        </w:rPr>
        <w:t xml:space="preserve"> Mol </w:t>
      </w:r>
      <w:proofErr w:type="spellStart"/>
      <w:r w:rsidRPr="002B7A90">
        <w:rPr>
          <w:rFonts w:ascii="Verdana" w:hAnsi="Verdana"/>
          <w:sz w:val="24"/>
          <w:szCs w:val="24"/>
        </w:rPr>
        <w:t>Gastroenterol</w:t>
      </w:r>
      <w:proofErr w:type="spellEnd"/>
      <w:r w:rsidRPr="002B7A90">
        <w:rPr>
          <w:rFonts w:ascii="Verdana" w:hAnsi="Verdana"/>
          <w:sz w:val="24"/>
          <w:szCs w:val="24"/>
        </w:rPr>
        <w:t xml:space="preserve"> </w:t>
      </w:r>
      <w:proofErr w:type="spellStart"/>
      <w:r w:rsidRPr="002B7A90">
        <w:rPr>
          <w:rFonts w:ascii="Verdana" w:hAnsi="Verdana"/>
          <w:sz w:val="24"/>
          <w:szCs w:val="24"/>
        </w:rPr>
        <w:t>Hepatol</w:t>
      </w:r>
      <w:proofErr w:type="spellEnd"/>
      <w:r w:rsidRPr="002B7A90">
        <w:rPr>
          <w:rFonts w:ascii="Verdana" w:hAnsi="Verdana"/>
          <w:sz w:val="24"/>
          <w:szCs w:val="24"/>
        </w:rPr>
        <w:t xml:space="preserve"> [Internet]. 2020 [citado 10 feb 2023]; 9(1): 15-32. Disponible en: </w:t>
      </w:r>
      <w:hyperlink r:id="rId26" w:history="1">
        <w:r w:rsidRPr="002B7A90">
          <w:rPr>
            <w:rStyle w:val="Hipervnculo"/>
            <w:rFonts w:ascii="Verdana" w:hAnsi="Verdana"/>
            <w:sz w:val="24"/>
            <w:szCs w:val="24"/>
          </w:rPr>
          <w:t>https://pubmed.ncbi.nlm.nih.gov/31351939/</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r w:rsidRPr="002B7A90">
        <w:rPr>
          <w:rFonts w:ascii="Verdana" w:hAnsi="Verdana"/>
          <w:sz w:val="24"/>
          <w:szCs w:val="24"/>
          <w:lang w:val="en-US"/>
        </w:rPr>
        <w:t xml:space="preserve">Reichert MC, </w:t>
      </w:r>
      <w:proofErr w:type="spellStart"/>
      <w:r w:rsidRPr="002B7A90">
        <w:rPr>
          <w:rFonts w:ascii="Verdana" w:hAnsi="Verdana"/>
          <w:sz w:val="24"/>
          <w:szCs w:val="24"/>
          <w:lang w:val="en-US"/>
        </w:rPr>
        <w:t>Kupcinskas</w:t>
      </w:r>
      <w:proofErr w:type="spellEnd"/>
      <w:r w:rsidRPr="002B7A90">
        <w:rPr>
          <w:rFonts w:ascii="Verdana" w:hAnsi="Verdana"/>
          <w:sz w:val="24"/>
          <w:szCs w:val="24"/>
          <w:lang w:val="en-US"/>
        </w:rPr>
        <w:t xml:space="preserve"> J, Schulz A, </w:t>
      </w:r>
      <w:proofErr w:type="spellStart"/>
      <w:r w:rsidRPr="002B7A90">
        <w:rPr>
          <w:rFonts w:ascii="Verdana" w:hAnsi="Verdana"/>
          <w:sz w:val="24"/>
          <w:szCs w:val="24"/>
          <w:lang w:val="en-US"/>
        </w:rPr>
        <w:t>Schram</w:t>
      </w:r>
      <w:proofErr w:type="spellEnd"/>
      <w:r w:rsidRPr="002B7A90">
        <w:rPr>
          <w:rFonts w:ascii="Verdana" w:hAnsi="Verdana"/>
          <w:sz w:val="24"/>
          <w:szCs w:val="24"/>
          <w:lang w:val="en-US"/>
        </w:rPr>
        <w:t xml:space="preserve"> C, Weber NS, </w:t>
      </w:r>
      <w:proofErr w:type="spellStart"/>
      <w:r w:rsidRPr="002B7A90">
        <w:rPr>
          <w:rFonts w:ascii="Verdana" w:hAnsi="Verdana"/>
          <w:sz w:val="24"/>
          <w:szCs w:val="24"/>
          <w:lang w:val="en-US"/>
        </w:rPr>
        <w:t>Krawczyk</w:t>
      </w:r>
      <w:proofErr w:type="spellEnd"/>
      <w:r w:rsidRPr="002B7A90">
        <w:rPr>
          <w:rFonts w:ascii="Verdana" w:hAnsi="Verdana"/>
          <w:sz w:val="24"/>
          <w:szCs w:val="24"/>
          <w:lang w:val="en-US"/>
        </w:rPr>
        <w:t xml:space="preserve"> M. et al. Common variation in FAM155A is associated with diverticulitis but not diverticulosis. </w:t>
      </w:r>
      <w:proofErr w:type="spellStart"/>
      <w:r w:rsidRPr="002B7A90">
        <w:rPr>
          <w:rFonts w:ascii="Verdana" w:hAnsi="Verdana"/>
          <w:sz w:val="24"/>
          <w:szCs w:val="24"/>
        </w:rPr>
        <w:t>Sci</w:t>
      </w:r>
      <w:proofErr w:type="spellEnd"/>
      <w:r w:rsidRPr="002B7A90">
        <w:rPr>
          <w:rFonts w:ascii="Verdana" w:hAnsi="Verdana"/>
          <w:sz w:val="24"/>
          <w:szCs w:val="24"/>
        </w:rPr>
        <w:t xml:space="preserve"> </w:t>
      </w:r>
      <w:proofErr w:type="spellStart"/>
      <w:r w:rsidRPr="002B7A90">
        <w:rPr>
          <w:rFonts w:ascii="Verdana" w:hAnsi="Verdana"/>
          <w:sz w:val="24"/>
          <w:szCs w:val="24"/>
        </w:rPr>
        <w:t>Rep</w:t>
      </w:r>
      <w:proofErr w:type="spellEnd"/>
      <w:r w:rsidRPr="002B7A90">
        <w:rPr>
          <w:rFonts w:ascii="Verdana" w:hAnsi="Verdana"/>
          <w:sz w:val="24"/>
          <w:szCs w:val="24"/>
        </w:rPr>
        <w:t xml:space="preserve"> [Internet]. 2020 [citado 11 de febrero de 2023]; 10(1): 1658. Disponible en: </w:t>
      </w:r>
      <w:hyperlink r:id="rId27" w:history="1">
        <w:r w:rsidRPr="002B7A90">
          <w:rPr>
            <w:rStyle w:val="Hipervnculo"/>
            <w:rFonts w:ascii="Verdana" w:hAnsi="Verdana"/>
            <w:sz w:val="24"/>
            <w:szCs w:val="24"/>
          </w:rPr>
          <w:t>https://doi.org/10.1038/s41598-020-58437-1</w:t>
        </w:r>
      </w:hyperlink>
    </w:p>
    <w:p w:rsidR="00076F6C" w:rsidRPr="002B7A90" w:rsidRDefault="00076F6C" w:rsidP="00076F6C">
      <w:pPr>
        <w:numPr>
          <w:ilvl w:val="0"/>
          <w:numId w:val="16"/>
        </w:numPr>
        <w:ind w:hanging="436"/>
        <w:jc w:val="both"/>
        <w:rPr>
          <w:rFonts w:ascii="Verdana" w:hAnsi="Verdana"/>
          <w:sz w:val="24"/>
          <w:szCs w:val="24"/>
        </w:rPr>
      </w:pPr>
      <w:r w:rsidRPr="002B7A90">
        <w:rPr>
          <w:rFonts w:ascii="Verdana" w:hAnsi="Verdana"/>
          <w:sz w:val="24"/>
          <w:szCs w:val="24"/>
        </w:rPr>
        <w:t xml:space="preserve">Sarango KP, </w:t>
      </w:r>
      <w:proofErr w:type="spellStart"/>
      <w:r w:rsidRPr="002B7A90">
        <w:rPr>
          <w:rFonts w:ascii="Verdana" w:hAnsi="Verdana"/>
          <w:sz w:val="24"/>
          <w:szCs w:val="24"/>
        </w:rPr>
        <w:t>Guapulema</w:t>
      </w:r>
      <w:proofErr w:type="spellEnd"/>
      <w:r w:rsidRPr="002B7A90">
        <w:rPr>
          <w:rFonts w:ascii="Verdana" w:hAnsi="Verdana"/>
          <w:sz w:val="24"/>
          <w:szCs w:val="24"/>
        </w:rPr>
        <w:t xml:space="preserve"> JE. Enfermedad Diverticular del Colon. ATN [Internet]. 2022 [citado 11/02/2023]; 24(1): 61-7. Disponible en: </w:t>
      </w:r>
      <w:hyperlink r:id="rId28" w:history="1">
        <w:r w:rsidRPr="002B7A90">
          <w:rPr>
            <w:rStyle w:val="Hipervnculo"/>
            <w:rFonts w:ascii="Verdana" w:hAnsi="Verdana"/>
            <w:sz w:val="24"/>
            <w:szCs w:val="24"/>
          </w:rPr>
          <w:t>http://colegiomedicosazuay.ec/ojs/index.php/ateneo/article/view/209</w:t>
        </w:r>
      </w:hyperlink>
      <w:r w:rsidRPr="002B7A90">
        <w:rPr>
          <w:rFonts w:ascii="Verdana" w:hAnsi="Verdana"/>
          <w:sz w:val="24"/>
          <w:szCs w:val="24"/>
        </w:rPr>
        <w:t xml:space="preserve"> </w:t>
      </w:r>
    </w:p>
    <w:p w:rsidR="00076F6C" w:rsidRPr="002B7A90" w:rsidRDefault="00076F6C" w:rsidP="00076F6C">
      <w:pPr>
        <w:numPr>
          <w:ilvl w:val="0"/>
          <w:numId w:val="16"/>
        </w:numPr>
        <w:ind w:left="567" w:hanging="283"/>
        <w:jc w:val="both"/>
        <w:rPr>
          <w:rFonts w:ascii="Verdana" w:hAnsi="Verdana"/>
          <w:sz w:val="24"/>
          <w:szCs w:val="24"/>
        </w:rPr>
      </w:pPr>
      <w:r w:rsidRPr="002B7A90">
        <w:rPr>
          <w:rFonts w:ascii="Verdana" w:hAnsi="Verdana"/>
          <w:sz w:val="24"/>
          <w:szCs w:val="24"/>
          <w:lang w:val="en-US"/>
        </w:rPr>
        <w:t xml:space="preserve">Mam A, Steiner E, Imam R, Omari L, Lin C, </w:t>
      </w:r>
      <w:proofErr w:type="spellStart"/>
      <w:r w:rsidRPr="002B7A90">
        <w:rPr>
          <w:rFonts w:ascii="Verdana" w:hAnsi="Verdana"/>
          <w:sz w:val="24"/>
          <w:szCs w:val="24"/>
          <w:lang w:val="en-US"/>
        </w:rPr>
        <w:t>Jalayleh</w:t>
      </w:r>
      <w:proofErr w:type="spellEnd"/>
      <w:r w:rsidRPr="002B7A90">
        <w:rPr>
          <w:rFonts w:ascii="Verdana" w:hAnsi="Verdana"/>
          <w:sz w:val="24"/>
          <w:szCs w:val="24"/>
          <w:lang w:val="en-US"/>
        </w:rPr>
        <w:t xml:space="preserve"> H, et al. Identifying patients with complicated diverticulitis, is it that complicated?. </w:t>
      </w:r>
      <w:proofErr w:type="spellStart"/>
      <w:r w:rsidRPr="002B7A90">
        <w:rPr>
          <w:rFonts w:ascii="Verdana" w:hAnsi="Verdana"/>
          <w:iCs/>
          <w:sz w:val="24"/>
          <w:szCs w:val="24"/>
        </w:rPr>
        <w:t>Turk</w:t>
      </w:r>
      <w:proofErr w:type="spellEnd"/>
      <w:r w:rsidRPr="002B7A90">
        <w:rPr>
          <w:rFonts w:ascii="Verdana" w:hAnsi="Verdana"/>
          <w:iCs/>
          <w:sz w:val="24"/>
          <w:szCs w:val="24"/>
        </w:rPr>
        <w:t xml:space="preserve"> J </w:t>
      </w:r>
      <w:proofErr w:type="spellStart"/>
      <w:r w:rsidRPr="002B7A90">
        <w:rPr>
          <w:rFonts w:ascii="Verdana" w:hAnsi="Verdana"/>
          <w:iCs/>
          <w:sz w:val="24"/>
          <w:szCs w:val="24"/>
        </w:rPr>
        <w:t>Surg</w:t>
      </w:r>
      <w:proofErr w:type="spellEnd"/>
      <w:r w:rsidRPr="002B7A90">
        <w:rPr>
          <w:rFonts w:ascii="Verdana" w:hAnsi="Verdana"/>
          <w:sz w:val="24"/>
          <w:szCs w:val="24"/>
        </w:rPr>
        <w:t xml:space="preserve">  [Internet]. 2022 [citado 11/02/2023]; 38(2): 169-174. Disponible en: </w:t>
      </w:r>
      <w:hyperlink r:id="rId29" w:history="1">
        <w:r w:rsidRPr="002B7A90">
          <w:rPr>
            <w:rStyle w:val="Hipervnculo"/>
            <w:rFonts w:ascii="Verdana" w:hAnsi="Verdana"/>
            <w:sz w:val="24"/>
            <w:szCs w:val="24"/>
          </w:rPr>
          <w:t>https://pubmed.ncbi.nlm.nih.gov/36483174/</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proofErr w:type="spellStart"/>
      <w:r w:rsidRPr="002B7A90">
        <w:rPr>
          <w:rFonts w:ascii="Verdana" w:hAnsi="Verdana"/>
          <w:sz w:val="24"/>
          <w:szCs w:val="24"/>
        </w:rPr>
        <w:t>Busquier</w:t>
      </w:r>
      <w:proofErr w:type="spellEnd"/>
      <w:r w:rsidRPr="002B7A90">
        <w:rPr>
          <w:rFonts w:ascii="Verdana" w:hAnsi="Verdana"/>
          <w:sz w:val="24"/>
          <w:szCs w:val="24"/>
        </w:rPr>
        <w:t xml:space="preserve"> Cerdán DT, Mayorga Pineda DM, Rosales </w:t>
      </w:r>
      <w:proofErr w:type="spellStart"/>
      <w:r w:rsidRPr="002B7A90">
        <w:rPr>
          <w:rFonts w:ascii="Verdana" w:hAnsi="Verdana"/>
          <w:sz w:val="24"/>
          <w:szCs w:val="24"/>
        </w:rPr>
        <w:t>Martinez</w:t>
      </w:r>
      <w:proofErr w:type="spellEnd"/>
      <w:r w:rsidRPr="002B7A90">
        <w:rPr>
          <w:rFonts w:ascii="Verdana" w:hAnsi="Verdana"/>
          <w:sz w:val="24"/>
          <w:szCs w:val="24"/>
        </w:rPr>
        <w:t xml:space="preserve"> DE, </w:t>
      </w:r>
      <w:proofErr w:type="spellStart"/>
      <w:r w:rsidRPr="002B7A90">
        <w:rPr>
          <w:rFonts w:ascii="Verdana" w:hAnsi="Verdana"/>
          <w:sz w:val="24"/>
          <w:szCs w:val="24"/>
        </w:rPr>
        <w:t>Roquette</w:t>
      </w:r>
      <w:proofErr w:type="spellEnd"/>
      <w:r w:rsidRPr="002B7A90">
        <w:rPr>
          <w:rFonts w:ascii="Verdana" w:hAnsi="Verdana"/>
          <w:sz w:val="24"/>
          <w:szCs w:val="24"/>
        </w:rPr>
        <w:t xml:space="preserve"> Mateos DM, García Rodríguez DP, </w:t>
      </w:r>
      <w:proofErr w:type="spellStart"/>
      <w:r w:rsidRPr="002B7A90">
        <w:rPr>
          <w:rFonts w:ascii="Verdana" w:hAnsi="Verdana"/>
          <w:sz w:val="24"/>
          <w:szCs w:val="24"/>
        </w:rPr>
        <w:t>Estelles</w:t>
      </w:r>
      <w:proofErr w:type="spellEnd"/>
      <w:r w:rsidRPr="002B7A90">
        <w:rPr>
          <w:rFonts w:ascii="Verdana" w:hAnsi="Verdana"/>
          <w:sz w:val="24"/>
          <w:szCs w:val="24"/>
        </w:rPr>
        <w:t xml:space="preserve"> </w:t>
      </w:r>
      <w:proofErr w:type="spellStart"/>
      <w:r w:rsidRPr="002B7A90">
        <w:rPr>
          <w:rFonts w:ascii="Verdana" w:hAnsi="Verdana"/>
          <w:sz w:val="24"/>
          <w:szCs w:val="24"/>
        </w:rPr>
        <w:t>Lopez</w:t>
      </w:r>
      <w:proofErr w:type="spellEnd"/>
      <w:r w:rsidRPr="002B7A90">
        <w:rPr>
          <w:rFonts w:ascii="Verdana" w:hAnsi="Verdana"/>
          <w:sz w:val="24"/>
          <w:szCs w:val="24"/>
        </w:rPr>
        <w:t xml:space="preserve"> DR. Nueva clasificación para la diverticulitis aguda. Escala WSES. </w:t>
      </w:r>
      <w:proofErr w:type="spellStart"/>
      <w:r w:rsidRPr="002B7A90">
        <w:rPr>
          <w:rFonts w:ascii="Verdana" w:hAnsi="Verdana"/>
          <w:sz w:val="24"/>
          <w:szCs w:val="24"/>
        </w:rPr>
        <w:t>Seram</w:t>
      </w:r>
      <w:proofErr w:type="spellEnd"/>
      <w:r w:rsidRPr="002B7A90">
        <w:rPr>
          <w:rFonts w:ascii="Verdana" w:hAnsi="Verdana"/>
          <w:sz w:val="24"/>
          <w:szCs w:val="24"/>
        </w:rPr>
        <w:t xml:space="preserve"> [Internet]. 2021 [citado 11/02/2023]; 1(1): 35. Disponible en: </w:t>
      </w:r>
      <w:hyperlink r:id="rId30" w:history="1">
        <w:r w:rsidRPr="002B7A90">
          <w:rPr>
            <w:rStyle w:val="Hipervnculo"/>
            <w:rFonts w:ascii="Verdana" w:hAnsi="Verdana"/>
            <w:sz w:val="24"/>
            <w:szCs w:val="24"/>
          </w:rPr>
          <w:t>https://www.piper.espacio-seram.com/index.php/seram/article/view/4597</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lang w:val="en-US"/>
        </w:rPr>
        <w:t xml:space="preserve">Kaiser A M, Jiang J K, Lake J P, Ault G, </w:t>
      </w:r>
      <w:proofErr w:type="spellStart"/>
      <w:r w:rsidRPr="002B7A90">
        <w:rPr>
          <w:rFonts w:ascii="Verdana" w:hAnsi="Verdana"/>
          <w:sz w:val="24"/>
          <w:szCs w:val="24"/>
          <w:lang w:val="en-US"/>
        </w:rPr>
        <w:t>Artinyan</w:t>
      </w:r>
      <w:proofErr w:type="spellEnd"/>
      <w:r w:rsidRPr="002B7A90">
        <w:rPr>
          <w:rFonts w:ascii="Verdana" w:hAnsi="Verdana"/>
          <w:sz w:val="24"/>
          <w:szCs w:val="24"/>
          <w:lang w:val="en-US"/>
        </w:rPr>
        <w:t xml:space="preserve"> A, Gonzalez-Ruiz C, et al. The management of complicated diverticulitis and the role of computed tomography. </w:t>
      </w:r>
      <w:r w:rsidRPr="002B7A90">
        <w:rPr>
          <w:rFonts w:ascii="Verdana" w:hAnsi="Verdana"/>
          <w:sz w:val="24"/>
          <w:szCs w:val="24"/>
        </w:rPr>
        <w:t xml:space="preserve">Am J </w:t>
      </w:r>
      <w:proofErr w:type="spellStart"/>
      <w:r w:rsidRPr="002B7A90">
        <w:rPr>
          <w:rFonts w:ascii="Verdana" w:hAnsi="Verdana"/>
          <w:sz w:val="24"/>
          <w:szCs w:val="24"/>
        </w:rPr>
        <w:t>Gastroenterol</w:t>
      </w:r>
      <w:proofErr w:type="spellEnd"/>
      <w:r w:rsidRPr="002B7A90">
        <w:rPr>
          <w:rFonts w:ascii="Verdana" w:hAnsi="Verdana"/>
          <w:sz w:val="24"/>
          <w:szCs w:val="24"/>
        </w:rPr>
        <w:t xml:space="preserve"> [Internet]. 2005 [citado 11/02/2023]; 100(04): 910–917. Disponible en: </w:t>
      </w:r>
      <w:hyperlink r:id="rId31" w:history="1">
        <w:r w:rsidRPr="002B7A90">
          <w:rPr>
            <w:rStyle w:val="Hipervnculo"/>
            <w:rFonts w:ascii="Verdana" w:hAnsi="Verdana"/>
            <w:sz w:val="24"/>
            <w:szCs w:val="24"/>
          </w:rPr>
          <w:t>https://pubmed.ncbi.nlm.nih.gov/15784040/</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lang w:val="en-US"/>
        </w:rPr>
        <w:t>Sigurdardottir</w:t>
      </w:r>
      <w:proofErr w:type="spellEnd"/>
      <w:r w:rsidRPr="002B7A90">
        <w:rPr>
          <w:rFonts w:ascii="Verdana" w:hAnsi="Verdana"/>
          <w:sz w:val="24"/>
          <w:szCs w:val="24"/>
          <w:lang w:val="en-US"/>
        </w:rPr>
        <w:t xml:space="preserve"> J, </w:t>
      </w:r>
      <w:proofErr w:type="spellStart"/>
      <w:r w:rsidRPr="002B7A90">
        <w:rPr>
          <w:rFonts w:ascii="Verdana" w:hAnsi="Verdana"/>
          <w:sz w:val="24"/>
          <w:szCs w:val="24"/>
          <w:lang w:val="en-US"/>
        </w:rPr>
        <w:t>Chabok</w:t>
      </w:r>
      <w:proofErr w:type="spellEnd"/>
      <w:r w:rsidRPr="002B7A90">
        <w:rPr>
          <w:rFonts w:ascii="Verdana" w:hAnsi="Verdana"/>
          <w:sz w:val="24"/>
          <w:szCs w:val="24"/>
          <w:lang w:val="en-US"/>
        </w:rPr>
        <w:t xml:space="preserve"> A, Wagner P, </w:t>
      </w:r>
      <w:proofErr w:type="spellStart"/>
      <w:r w:rsidRPr="002B7A90">
        <w:rPr>
          <w:rFonts w:ascii="Verdana" w:hAnsi="Verdana"/>
          <w:sz w:val="24"/>
          <w:szCs w:val="24"/>
          <w:lang w:val="en-US"/>
        </w:rPr>
        <w:t>Nikberg</w:t>
      </w:r>
      <w:proofErr w:type="spellEnd"/>
      <w:r w:rsidRPr="002B7A90">
        <w:rPr>
          <w:rFonts w:ascii="Verdana" w:hAnsi="Verdana"/>
          <w:sz w:val="24"/>
          <w:szCs w:val="24"/>
          <w:lang w:val="en-US"/>
        </w:rPr>
        <w:t xml:space="preserve"> M. Increased accuracy in diagnosing diverticulitis using predictive clinical factors. </w:t>
      </w:r>
      <w:r w:rsidRPr="002B7A90">
        <w:rPr>
          <w:rFonts w:ascii="Verdana" w:hAnsi="Verdana"/>
          <w:iCs/>
          <w:sz w:val="24"/>
          <w:szCs w:val="24"/>
        </w:rPr>
        <w:t xml:space="preserve">Upsala J </w:t>
      </w:r>
      <w:proofErr w:type="spellStart"/>
      <w:r w:rsidRPr="002B7A90">
        <w:rPr>
          <w:rFonts w:ascii="Verdana" w:hAnsi="Verdana"/>
          <w:iCs/>
          <w:sz w:val="24"/>
          <w:szCs w:val="24"/>
        </w:rPr>
        <w:t>med</w:t>
      </w:r>
      <w:proofErr w:type="spellEnd"/>
      <w:r w:rsidRPr="002B7A90">
        <w:rPr>
          <w:rFonts w:ascii="Verdana" w:hAnsi="Verdana"/>
          <w:iCs/>
          <w:sz w:val="24"/>
          <w:szCs w:val="24"/>
        </w:rPr>
        <w:t xml:space="preserve"> </w:t>
      </w:r>
      <w:proofErr w:type="spellStart"/>
      <w:r w:rsidRPr="002B7A90">
        <w:rPr>
          <w:rFonts w:ascii="Verdana" w:hAnsi="Verdana"/>
          <w:iCs/>
          <w:sz w:val="24"/>
          <w:szCs w:val="24"/>
        </w:rPr>
        <w:t>sci</w:t>
      </w:r>
      <w:proofErr w:type="spellEnd"/>
      <w:r w:rsidRPr="002B7A90">
        <w:rPr>
          <w:rFonts w:ascii="Verdana" w:hAnsi="Verdana"/>
          <w:iCs/>
          <w:sz w:val="24"/>
          <w:szCs w:val="24"/>
        </w:rPr>
        <w:t xml:space="preserve"> [</w:t>
      </w:r>
      <w:r w:rsidRPr="002B7A90">
        <w:rPr>
          <w:rFonts w:ascii="Verdana" w:hAnsi="Verdana"/>
          <w:sz w:val="24"/>
          <w:szCs w:val="24"/>
        </w:rPr>
        <w:t xml:space="preserve">Internet]. 2022 [citado 11/02/2023]; </w:t>
      </w:r>
      <w:r w:rsidRPr="002B7A90">
        <w:rPr>
          <w:rFonts w:ascii="Verdana" w:hAnsi="Verdana"/>
          <w:iCs/>
          <w:sz w:val="24"/>
          <w:szCs w:val="24"/>
        </w:rPr>
        <w:t>127</w:t>
      </w:r>
      <w:r w:rsidRPr="002B7A90">
        <w:rPr>
          <w:rFonts w:ascii="Verdana" w:hAnsi="Verdana"/>
          <w:sz w:val="24"/>
          <w:szCs w:val="24"/>
        </w:rPr>
        <w:t xml:space="preserve">(1):10. Disponible en:   </w:t>
      </w:r>
      <w:hyperlink r:id="rId32" w:history="1">
        <w:r w:rsidRPr="002B7A90">
          <w:rPr>
            <w:rStyle w:val="Hipervnculo"/>
            <w:rFonts w:ascii="Verdana" w:hAnsi="Verdana"/>
            <w:sz w:val="24"/>
            <w:szCs w:val="24"/>
          </w:rPr>
          <w:t>https://doi.org/10.48101/ujms.v127.8803</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lang w:val="en-US"/>
        </w:rPr>
      </w:pPr>
      <w:proofErr w:type="spellStart"/>
      <w:r w:rsidRPr="002B7A90">
        <w:rPr>
          <w:rFonts w:ascii="Verdana" w:hAnsi="Verdana"/>
          <w:sz w:val="24"/>
          <w:szCs w:val="24"/>
          <w:lang w:val="en-US"/>
        </w:rPr>
        <w:t>Jaruvongvanich</w:t>
      </w:r>
      <w:proofErr w:type="spellEnd"/>
      <w:r w:rsidRPr="002B7A90">
        <w:rPr>
          <w:rFonts w:ascii="Verdana" w:hAnsi="Verdana"/>
          <w:sz w:val="24"/>
          <w:szCs w:val="24"/>
          <w:lang w:val="en-US"/>
        </w:rPr>
        <w:t xml:space="preserve"> V, </w:t>
      </w:r>
      <w:proofErr w:type="spellStart"/>
      <w:r w:rsidRPr="002B7A90">
        <w:rPr>
          <w:rFonts w:ascii="Verdana" w:hAnsi="Verdana"/>
          <w:sz w:val="24"/>
          <w:szCs w:val="24"/>
          <w:lang w:val="en-US"/>
        </w:rPr>
        <w:t>Sanguankeo</w:t>
      </w:r>
      <w:proofErr w:type="spellEnd"/>
      <w:r w:rsidRPr="002B7A90">
        <w:rPr>
          <w:rFonts w:ascii="Verdana" w:hAnsi="Verdana"/>
          <w:sz w:val="24"/>
          <w:szCs w:val="24"/>
          <w:lang w:val="en-US"/>
        </w:rPr>
        <w:t xml:space="preserve"> A, </w:t>
      </w:r>
      <w:proofErr w:type="spellStart"/>
      <w:r w:rsidRPr="002B7A90">
        <w:rPr>
          <w:rFonts w:ascii="Verdana" w:hAnsi="Verdana"/>
          <w:sz w:val="24"/>
          <w:szCs w:val="24"/>
          <w:lang w:val="en-US"/>
        </w:rPr>
        <w:t>Upala</w:t>
      </w:r>
      <w:proofErr w:type="spellEnd"/>
      <w:r w:rsidRPr="002B7A90">
        <w:rPr>
          <w:rFonts w:ascii="Verdana" w:hAnsi="Verdana"/>
          <w:sz w:val="24"/>
          <w:szCs w:val="24"/>
          <w:lang w:val="en-US"/>
        </w:rPr>
        <w:t xml:space="preserve"> S. Association between Alcohol Consumption and Diverticulosis and Diverticular Bleeding: A Systematic Review and Meta-analysis. Hawaii J Med Public Health [Internet]. 2017 [citado 11/02/2023]; 76(8): 211-219. </w:t>
      </w:r>
      <w:r w:rsidRPr="002B7A90">
        <w:rPr>
          <w:rFonts w:ascii="Verdana" w:hAnsi="Verdana"/>
          <w:sz w:val="24"/>
          <w:szCs w:val="24"/>
        </w:rPr>
        <w:t>Disponible en</w:t>
      </w:r>
      <w:r w:rsidRPr="002B7A90">
        <w:rPr>
          <w:rFonts w:ascii="Verdana" w:hAnsi="Verdana"/>
          <w:sz w:val="24"/>
          <w:szCs w:val="24"/>
          <w:lang w:val="en-US"/>
        </w:rPr>
        <w:t xml:space="preserve">: </w:t>
      </w:r>
      <w:hyperlink r:id="rId33" w:history="1">
        <w:r w:rsidRPr="002B7A90">
          <w:rPr>
            <w:rStyle w:val="Hipervnculo"/>
            <w:rFonts w:ascii="Verdana" w:hAnsi="Verdana"/>
            <w:sz w:val="24"/>
            <w:szCs w:val="24"/>
            <w:lang w:val="en-US"/>
          </w:rPr>
          <w:t>https://pubmed.ncbi.nlm.nih.gov/28808610/</w:t>
        </w:r>
      </w:hyperlink>
      <w:r w:rsidRPr="002B7A90">
        <w:rPr>
          <w:rFonts w:ascii="Verdana" w:hAnsi="Verdana"/>
          <w:sz w:val="24"/>
          <w:szCs w:val="24"/>
          <w:lang w:val="en-US"/>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lang w:val="en-US"/>
        </w:rPr>
        <w:t xml:space="preserve">Nagata N, </w:t>
      </w:r>
      <w:proofErr w:type="spellStart"/>
      <w:r w:rsidRPr="002B7A90">
        <w:rPr>
          <w:rFonts w:ascii="Verdana" w:hAnsi="Verdana"/>
          <w:sz w:val="24"/>
          <w:szCs w:val="24"/>
          <w:lang w:val="en-US"/>
        </w:rPr>
        <w:t>Niikura</w:t>
      </w:r>
      <w:proofErr w:type="spellEnd"/>
      <w:r w:rsidRPr="002B7A90">
        <w:rPr>
          <w:rFonts w:ascii="Verdana" w:hAnsi="Verdana"/>
          <w:sz w:val="24"/>
          <w:szCs w:val="24"/>
          <w:lang w:val="en-US"/>
        </w:rPr>
        <w:t xml:space="preserve"> R, Aoki T, </w:t>
      </w:r>
      <w:proofErr w:type="spellStart"/>
      <w:r w:rsidRPr="002B7A90">
        <w:rPr>
          <w:rFonts w:ascii="Verdana" w:hAnsi="Verdana"/>
          <w:sz w:val="24"/>
          <w:szCs w:val="24"/>
          <w:lang w:val="en-US"/>
        </w:rPr>
        <w:t>Moriyasu</w:t>
      </w:r>
      <w:proofErr w:type="spellEnd"/>
      <w:r w:rsidRPr="002B7A90">
        <w:rPr>
          <w:rFonts w:ascii="Verdana" w:hAnsi="Verdana"/>
          <w:sz w:val="24"/>
          <w:szCs w:val="24"/>
          <w:lang w:val="en-US"/>
        </w:rPr>
        <w:t xml:space="preserve"> S, Sakurai T, </w:t>
      </w:r>
      <w:proofErr w:type="spellStart"/>
      <w:r w:rsidRPr="002B7A90">
        <w:rPr>
          <w:rFonts w:ascii="Verdana" w:hAnsi="Verdana"/>
          <w:sz w:val="24"/>
          <w:szCs w:val="24"/>
          <w:lang w:val="en-US"/>
        </w:rPr>
        <w:t>Shimbo</w:t>
      </w:r>
      <w:proofErr w:type="spellEnd"/>
      <w:r w:rsidRPr="002B7A90">
        <w:rPr>
          <w:rFonts w:ascii="Verdana" w:hAnsi="Verdana"/>
          <w:sz w:val="24"/>
          <w:szCs w:val="24"/>
          <w:lang w:val="en-US"/>
        </w:rPr>
        <w:t xml:space="preserve"> T, et al. Risk factors for adverse in-hospital outcomes in acute colonic diverticular hemorrhage. </w:t>
      </w:r>
      <w:proofErr w:type="spellStart"/>
      <w:r w:rsidRPr="002B7A90">
        <w:rPr>
          <w:rFonts w:ascii="Verdana" w:hAnsi="Verdana"/>
          <w:sz w:val="24"/>
          <w:szCs w:val="24"/>
        </w:rPr>
        <w:t>World</w:t>
      </w:r>
      <w:proofErr w:type="spellEnd"/>
      <w:r w:rsidRPr="002B7A90">
        <w:rPr>
          <w:rFonts w:ascii="Verdana" w:hAnsi="Verdana"/>
          <w:sz w:val="24"/>
          <w:szCs w:val="24"/>
        </w:rPr>
        <w:t xml:space="preserve"> J </w:t>
      </w:r>
      <w:proofErr w:type="spellStart"/>
      <w:r w:rsidRPr="002B7A90">
        <w:rPr>
          <w:rFonts w:ascii="Verdana" w:hAnsi="Verdana"/>
          <w:sz w:val="24"/>
          <w:szCs w:val="24"/>
        </w:rPr>
        <w:t>Gastroenterol</w:t>
      </w:r>
      <w:proofErr w:type="spellEnd"/>
      <w:r w:rsidRPr="002B7A90">
        <w:rPr>
          <w:rFonts w:ascii="Verdana" w:hAnsi="Verdana"/>
          <w:sz w:val="24"/>
          <w:szCs w:val="24"/>
        </w:rPr>
        <w:t xml:space="preserve">. [Internet]. 2015; [citado 11/02/2023]; 21(37): 10697-10703. Disponible en: </w:t>
      </w:r>
      <w:hyperlink r:id="rId34" w:history="1">
        <w:r w:rsidRPr="002B7A90">
          <w:rPr>
            <w:rStyle w:val="Hipervnculo"/>
            <w:rFonts w:ascii="Verdana" w:hAnsi="Verdana"/>
            <w:sz w:val="24"/>
            <w:szCs w:val="24"/>
          </w:rPr>
          <w:t>https://www.ncbi.nlm.nih.gov/pmc/articles/PMC4588093/</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lang w:val="en-US"/>
        </w:rPr>
        <w:t>Wijarnpreecha</w:t>
      </w:r>
      <w:proofErr w:type="spellEnd"/>
      <w:r w:rsidRPr="002B7A90">
        <w:rPr>
          <w:rFonts w:ascii="Verdana" w:hAnsi="Verdana"/>
          <w:sz w:val="24"/>
          <w:szCs w:val="24"/>
          <w:lang w:val="en-US"/>
        </w:rPr>
        <w:t xml:space="preserve"> K, </w:t>
      </w:r>
      <w:proofErr w:type="spellStart"/>
      <w:r w:rsidRPr="002B7A90">
        <w:rPr>
          <w:rFonts w:ascii="Verdana" w:hAnsi="Verdana"/>
          <w:sz w:val="24"/>
          <w:szCs w:val="24"/>
          <w:lang w:val="en-US"/>
        </w:rPr>
        <w:t>Boonpheng</w:t>
      </w:r>
      <w:proofErr w:type="spellEnd"/>
      <w:r w:rsidRPr="002B7A90">
        <w:rPr>
          <w:rFonts w:ascii="Verdana" w:hAnsi="Verdana"/>
          <w:sz w:val="24"/>
          <w:szCs w:val="24"/>
          <w:lang w:val="en-US"/>
        </w:rPr>
        <w:t xml:space="preserve"> B, </w:t>
      </w:r>
      <w:proofErr w:type="spellStart"/>
      <w:r w:rsidRPr="002B7A90">
        <w:rPr>
          <w:rFonts w:ascii="Verdana" w:hAnsi="Verdana"/>
          <w:sz w:val="24"/>
          <w:szCs w:val="24"/>
          <w:lang w:val="en-US"/>
        </w:rPr>
        <w:t>Thongprayoon</w:t>
      </w:r>
      <w:proofErr w:type="spellEnd"/>
      <w:r w:rsidRPr="002B7A90">
        <w:rPr>
          <w:rFonts w:ascii="Verdana" w:hAnsi="Verdana"/>
          <w:sz w:val="24"/>
          <w:szCs w:val="24"/>
          <w:lang w:val="en-US"/>
        </w:rPr>
        <w:t xml:space="preserve"> C, </w:t>
      </w:r>
      <w:proofErr w:type="spellStart"/>
      <w:r w:rsidRPr="002B7A90">
        <w:rPr>
          <w:rFonts w:ascii="Verdana" w:hAnsi="Verdana"/>
          <w:sz w:val="24"/>
          <w:szCs w:val="24"/>
          <w:lang w:val="en-US"/>
        </w:rPr>
        <w:t>Jaruvongvanich</w:t>
      </w:r>
      <w:proofErr w:type="spellEnd"/>
      <w:r w:rsidRPr="002B7A90">
        <w:rPr>
          <w:rFonts w:ascii="Verdana" w:hAnsi="Verdana"/>
          <w:sz w:val="24"/>
          <w:szCs w:val="24"/>
          <w:lang w:val="en-US"/>
        </w:rPr>
        <w:t xml:space="preserve"> V, </w:t>
      </w:r>
      <w:proofErr w:type="spellStart"/>
      <w:r w:rsidRPr="002B7A90">
        <w:rPr>
          <w:rFonts w:ascii="Verdana" w:hAnsi="Verdana"/>
          <w:sz w:val="24"/>
          <w:szCs w:val="24"/>
          <w:lang w:val="en-US"/>
        </w:rPr>
        <w:t>Ungprasert</w:t>
      </w:r>
      <w:proofErr w:type="spellEnd"/>
      <w:r w:rsidRPr="002B7A90">
        <w:rPr>
          <w:rFonts w:ascii="Verdana" w:hAnsi="Verdana"/>
          <w:sz w:val="24"/>
          <w:szCs w:val="24"/>
          <w:lang w:val="en-US"/>
        </w:rPr>
        <w:t xml:space="preserve"> P. Smoking and risk of colonic diverticulosis: A meta-analysis. </w:t>
      </w:r>
      <w:r w:rsidRPr="002B7A90">
        <w:rPr>
          <w:rFonts w:ascii="Verdana" w:hAnsi="Verdana"/>
          <w:sz w:val="24"/>
          <w:szCs w:val="24"/>
        </w:rPr>
        <w:t xml:space="preserve">J </w:t>
      </w:r>
      <w:proofErr w:type="spellStart"/>
      <w:r w:rsidRPr="002B7A90">
        <w:rPr>
          <w:rFonts w:ascii="Verdana" w:hAnsi="Verdana"/>
          <w:sz w:val="24"/>
          <w:szCs w:val="24"/>
        </w:rPr>
        <w:t>Postgrad</w:t>
      </w:r>
      <w:proofErr w:type="spellEnd"/>
      <w:r w:rsidRPr="002B7A90">
        <w:rPr>
          <w:rFonts w:ascii="Verdana" w:hAnsi="Verdana"/>
          <w:sz w:val="24"/>
          <w:szCs w:val="24"/>
        </w:rPr>
        <w:t xml:space="preserve"> </w:t>
      </w:r>
      <w:proofErr w:type="spellStart"/>
      <w:r w:rsidRPr="002B7A90">
        <w:rPr>
          <w:rFonts w:ascii="Verdana" w:hAnsi="Verdana"/>
          <w:sz w:val="24"/>
          <w:szCs w:val="24"/>
        </w:rPr>
        <w:t>Med</w:t>
      </w:r>
      <w:proofErr w:type="spellEnd"/>
      <w:r w:rsidRPr="002B7A90">
        <w:rPr>
          <w:rFonts w:ascii="Verdana" w:hAnsi="Verdana"/>
          <w:sz w:val="24"/>
          <w:szCs w:val="24"/>
        </w:rPr>
        <w:t xml:space="preserve"> [Internet]. 2018 [citado 11/02/2023]; 64(1): 35-39. Disponible en: </w:t>
      </w:r>
      <w:hyperlink r:id="rId35" w:history="1">
        <w:r w:rsidRPr="002B7A90">
          <w:rPr>
            <w:rStyle w:val="Hipervnculo"/>
            <w:rFonts w:ascii="Verdana" w:hAnsi="Verdana"/>
            <w:sz w:val="24"/>
            <w:szCs w:val="24"/>
          </w:rPr>
          <w:t>https://www.ncbi.nlm.nih.gov/pmc/articles/PMC5820812/</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rPr>
        <w:t>Nakahara</w:t>
      </w:r>
      <w:proofErr w:type="spellEnd"/>
      <w:r w:rsidRPr="002B7A90">
        <w:rPr>
          <w:rFonts w:ascii="Verdana" w:hAnsi="Verdana"/>
          <w:sz w:val="24"/>
          <w:szCs w:val="24"/>
        </w:rPr>
        <w:t xml:space="preserve">  R,  </w:t>
      </w:r>
      <w:proofErr w:type="spellStart"/>
      <w:r w:rsidRPr="002B7A90">
        <w:rPr>
          <w:rFonts w:ascii="Verdana" w:hAnsi="Verdana"/>
          <w:sz w:val="24"/>
          <w:szCs w:val="24"/>
        </w:rPr>
        <w:t>Amano</w:t>
      </w:r>
      <w:proofErr w:type="spellEnd"/>
      <w:r w:rsidRPr="002B7A90">
        <w:rPr>
          <w:rFonts w:ascii="Verdana" w:hAnsi="Verdana"/>
          <w:sz w:val="24"/>
          <w:szCs w:val="24"/>
        </w:rPr>
        <w:t xml:space="preserve">  Y,  </w:t>
      </w:r>
      <w:proofErr w:type="spellStart"/>
      <w:r w:rsidRPr="002B7A90">
        <w:rPr>
          <w:rFonts w:ascii="Verdana" w:hAnsi="Verdana"/>
          <w:sz w:val="24"/>
          <w:szCs w:val="24"/>
        </w:rPr>
        <w:t>Murakami</w:t>
      </w:r>
      <w:proofErr w:type="spellEnd"/>
      <w:r w:rsidRPr="002B7A90">
        <w:rPr>
          <w:rFonts w:ascii="Verdana" w:hAnsi="Verdana"/>
          <w:sz w:val="24"/>
          <w:szCs w:val="24"/>
        </w:rPr>
        <w:t xml:space="preserve">  D, </w:t>
      </w:r>
      <w:proofErr w:type="spellStart"/>
      <w:r w:rsidRPr="002B7A90">
        <w:rPr>
          <w:rFonts w:ascii="Verdana" w:hAnsi="Verdana"/>
          <w:sz w:val="24"/>
          <w:szCs w:val="24"/>
        </w:rPr>
        <w:t>Ogawa</w:t>
      </w:r>
      <w:proofErr w:type="spellEnd"/>
      <w:r w:rsidRPr="002B7A90">
        <w:rPr>
          <w:rFonts w:ascii="Verdana" w:hAnsi="Verdana"/>
          <w:sz w:val="24"/>
          <w:szCs w:val="24"/>
        </w:rPr>
        <w:t xml:space="preserve"> S, </w:t>
      </w:r>
      <w:proofErr w:type="spellStart"/>
      <w:r w:rsidRPr="002B7A90">
        <w:rPr>
          <w:rFonts w:ascii="Verdana" w:hAnsi="Verdana"/>
          <w:sz w:val="24"/>
          <w:szCs w:val="24"/>
        </w:rPr>
        <w:t>Ujihara</w:t>
      </w:r>
      <w:proofErr w:type="spellEnd"/>
      <w:r w:rsidRPr="002B7A90">
        <w:rPr>
          <w:rFonts w:ascii="Verdana" w:hAnsi="Verdana"/>
          <w:sz w:val="24"/>
          <w:szCs w:val="24"/>
        </w:rPr>
        <w:t xml:space="preserve"> T, </w:t>
      </w:r>
      <w:proofErr w:type="spellStart"/>
      <w:r w:rsidRPr="002B7A90">
        <w:rPr>
          <w:rFonts w:ascii="Verdana" w:hAnsi="Verdana"/>
          <w:sz w:val="24"/>
          <w:szCs w:val="24"/>
        </w:rPr>
        <w:t>Iwaki</w:t>
      </w:r>
      <w:proofErr w:type="spellEnd"/>
      <w:r w:rsidRPr="002B7A90">
        <w:rPr>
          <w:rFonts w:ascii="Verdana" w:hAnsi="Verdana"/>
          <w:sz w:val="24"/>
          <w:szCs w:val="24"/>
        </w:rPr>
        <w:t xml:space="preserve"> T,  et  al.  </w:t>
      </w:r>
      <w:r w:rsidRPr="002B7A90">
        <w:rPr>
          <w:rFonts w:ascii="Verdana" w:hAnsi="Verdana"/>
          <w:sz w:val="24"/>
          <w:szCs w:val="24"/>
          <w:lang w:val="en-US"/>
        </w:rPr>
        <w:t xml:space="preserve">Relationship  between  colonic  diverticulosis  and  colon  neoplasms  in  Japanese  patients.  </w:t>
      </w:r>
      <w:proofErr w:type="spellStart"/>
      <w:r w:rsidRPr="002B7A90">
        <w:rPr>
          <w:rFonts w:ascii="Verdana" w:hAnsi="Verdana"/>
          <w:sz w:val="24"/>
          <w:szCs w:val="24"/>
        </w:rPr>
        <w:t>Dig</w:t>
      </w:r>
      <w:proofErr w:type="spellEnd"/>
      <w:r w:rsidRPr="002B7A90">
        <w:rPr>
          <w:rFonts w:ascii="Verdana" w:hAnsi="Verdana"/>
          <w:sz w:val="24"/>
          <w:szCs w:val="24"/>
        </w:rPr>
        <w:t xml:space="preserve"> Endosc [Internet]. 2021 [citado 11/02/2023]; 33: 418-24. Disponible en: </w:t>
      </w:r>
      <w:hyperlink r:id="rId36" w:history="1">
        <w:r w:rsidRPr="002B7A90">
          <w:rPr>
            <w:rStyle w:val="Hipervnculo"/>
            <w:rFonts w:ascii="Verdana" w:hAnsi="Verdana"/>
            <w:sz w:val="24"/>
            <w:szCs w:val="24"/>
          </w:rPr>
          <w:t>https://pubmed.ncbi.nlm.nih.gov/32438477/</w:t>
        </w:r>
      </w:hyperlink>
      <w:r w:rsidRPr="002B7A90">
        <w:rPr>
          <w:rFonts w:ascii="Verdana" w:hAnsi="Verdana"/>
          <w:sz w:val="24"/>
          <w:szCs w:val="24"/>
        </w:rPr>
        <w:t xml:space="preserve"> </w:t>
      </w:r>
    </w:p>
    <w:p w:rsidR="00076F6C" w:rsidRPr="002B7A90" w:rsidRDefault="00076F6C" w:rsidP="00076F6C">
      <w:pPr>
        <w:pStyle w:val="Prrafodelista"/>
        <w:numPr>
          <w:ilvl w:val="0"/>
          <w:numId w:val="16"/>
        </w:numPr>
        <w:tabs>
          <w:tab w:val="left" w:pos="426"/>
        </w:tabs>
        <w:ind w:left="709" w:hanging="425"/>
        <w:jc w:val="both"/>
        <w:rPr>
          <w:rFonts w:ascii="Verdana" w:hAnsi="Verdana"/>
          <w:sz w:val="24"/>
          <w:szCs w:val="24"/>
        </w:rPr>
      </w:pPr>
      <w:r w:rsidRPr="002B7A90">
        <w:rPr>
          <w:rFonts w:ascii="Verdana" w:hAnsi="Verdana"/>
          <w:sz w:val="24"/>
          <w:szCs w:val="24"/>
          <w:lang w:val="en-US"/>
        </w:rPr>
        <w:t xml:space="preserve">Lee TH, </w:t>
      </w:r>
      <w:proofErr w:type="spellStart"/>
      <w:r w:rsidRPr="002B7A90">
        <w:rPr>
          <w:rFonts w:ascii="Verdana" w:hAnsi="Verdana"/>
          <w:sz w:val="24"/>
          <w:szCs w:val="24"/>
          <w:lang w:val="en-US"/>
        </w:rPr>
        <w:t>Setty</w:t>
      </w:r>
      <w:proofErr w:type="spellEnd"/>
      <w:r w:rsidRPr="002B7A90">
        <w:rPr>
          <w:rFonts w:ascii="Verdana" w:hAnsi="Verdana"/>
          <w:sz w:val="24"/>
          <w:szCs w:val="24"/>
          <w:lang w:val="en-US"/>
        </w:rPr>
        <w:t xml:space="preserve"> PT, </w:t>
      </w:r>
      <w:proofErr w:type="spellStart"/>
      <w:r w:rsidRPr="002B7A90">
        <w:rPr>
          <w:rFonts w:ascii="Verdana" w:hAnsi="Verdana"/>
          <w:sz w:val="24"/>
          <w:szCs w:val="24"/>
          <w:lang w:val="en-US"/>
        </w:rPr>
        <w:t>Parthasarathy</w:t>
      </w:r>
      <w:proofErr w:type="spellEnd"/>
      <w:r w:rsidRPr="002B7A90">
        <w:rPr>
          <w:rFonts w:ascii="Verdana" w:hAnsi="Verdana"/>
          <w:sz w:val="24"/>
          <w:szCs w:val="24"/>
          <w:lang w:val="en-US"/>
        </w:rPr>
        <w:t xml:space="preserve"> G, Bailey KR, Wood-Wentz CM, Fletcher JG, et al. Aging, Obesity, and the Incidence of Diverticulitis: A Population-Based Study. </w:t>
      </w:r>
      <w:r w:rsidRPr="002B7A90">
        <w:rPr>
          <w:rFonts w:ascii="Verdana" w:hAnsi="Verdana"/>
          <w:sz w:val="24"/>
          <w:szCs w:val="24"/>
        </w:rPr>
        <w:t xml:space="preserve">Mayo </w:t>
      </w:r>
      <w:proofErr w:type="spellStart"/>
      <w:r w:rsidRPr="002B7A90">
        <w:rPr>
          <w:rFonts w:ascii="Verdana" w:hAnsi="Verdana"/>
          <w:sz w:val="24"/>
          <w:szCs w:val="24"/>
        </w:rPr>
        <w:t>Clin</w:t>
      </w:r>
      <w:proofErr w:type="spellEnd"/>
      <w:r w:rsidRPr="002B7A90">
        <w:rPr>
          <w:rFonts w:ascii="Verdana" w:hAnsi="Verdana"/>
          <w:sz w:val="24"/>
          <w:szCs w:val="24"/>
        </w:rPr>
        <w:t xml:space="preserve"> </w:t>
      </w:r>
      <w:proofErr w:type="spellStart"/>
      <w:r w:rsidRPr="002B7A90">
        <w:rPr>
          <w:rFonts w:ascii="Verdana" w:hAnsi="Verdana"/>
          <w:sz w:val="24"/>
          <w:szCs w:val="24"/>
        </w:rPr>
        <w:t>Proc</w:t>
      </w:r>
      <w:proofErr w:type="spellEnd"/>
      <w:r w:rsidRPr="002B7A90">
        <w:rPr>
          <w:rFonts w:ascii="Verdana" w:hAnsi="Verdana"/>
          <w:sz w:val="24"/>
          <w:szCs w:val="24"/>
        </w:rPr>
        <w:t xml:space="preserve"> [Internet]. 2018 [citado 11/02/2023]; 93(9): 1256-1265. Disponible en: </w:t>
      </w:r>
      <w:hyperlink r:id="rId37" w:history="1">
        <w:r w:rsidRPr="002B7A90">
          <w:rPr>
            <w:rStyle w:val="Hipervnculo"/>
            <w:rFonts w:ascii="Verdana" w:hAnsi="Verdana"/>
            <w:sz w:val="24"/>
            <w:szCs w:val="24"/>
          </w:rPr>
          <w:t>https://www.ncbi.nlm.nih.gov/pmc/articles/PMC6200415/</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lang w:val="en-US"/>
        </w:rPr>
        <w:t>Peery</w:t>
      </w:r>
      <w:proofErr w:type="spellEnd"/>
      <w:r w:rsidRPr="002B7A90">
        <w:rPr>
          <w:rFonts w:ascii="Verdana" w:hAnsi="Verdana"/>
          <w:sz w:val="24"/>
          <w:szCs w:val="24"/>
          <w:lang w:val="en-US"/>
        </w:rPr>
        <w:t xml:space="preserve"> AF, </w:t>
      </w:r>
      <w:proofErr w:type="spellStart"/>
      <w:r w:rsidRPr="002B7A90">
        <w:rPr>
          <w:rFonts w:ascii="Verdana" w:hAnsi="Verdana"/>
          <w:sz w:val="24"/>
          <w:szCs w:val="24"/>
          <w:lang w:val="en-US"/>
        </w:rPr>
        <w:t>Keil</w:t>
      </w:r>
      <w:proofErr w:type="spellEnd"/>
      <w:r w:rsidRPr="002B7A90">
        <w:rPr>
          <w:rFonts w:ascii="Verdana" w:hAnsi="Verdana"/>
          <w:sz w:val="24"/>
          <w:szCs w:val="24"/>
          <w:lang w:val="en-US"/>
        </w:rPr>
        <w:t xml:space="preserve"> A, </w:t>
      </w:r>
      <w:proofErr w:type="spellStart"/>
      <w:r w:rsidRPr="002B7A90">
        <w:rPr>
          <w:rFonts w:ascii="Verdana" w:hAnsi="Verdana"/>
          <w:sz w:val="24"/>
          <w:szCs w:val="24"/>
          <w:lang w:val="en-US"/>
        </w:rPr>
        <w:t>Jicha</w:t>
      </w:r>
      <w:proofErr w:type="spellEnd"/>
      <w:r w:rsidRPr="002B7A90">
        <w:rPr>
          <w:rFonts w:ascii="Verdana" w:hAnsi="Verdana"/>
          <w:sz w:val="24"/>
          <w:szCs w:val="24"/>
          <w:lang w:val="en-US"/>
        </w:rPr>
        <w:t xml:space="preserve">, K, </w:t>
      </w:r>
      <w:proofErr w:type="spellStart"/>
      <w:r w:rsidRPr="002B7A90">
        <w:rPr>
          <w:rFonts w:ascii="Verdana" w:hAnsi="Verdana"/>
          <w:sz w:val="24"/>
          <w:szCs w:val="24"/>
          <w:lang w:val="en-US"/>
        </w:rPr>
        <w:t>Galanko</w:t>
      </w:r>
      <w:proofErr w:type="spellEnd"/>
      <w:r w:rsidRPr="002B7A90">
        <w:rPr>
          <w:rFonts w:ascii="Verdana" w:hAnsi="Verdana"/>
          <w:sz w:val="24"/>
          <w:szCs w:val="24"/>
          <w:lang w:val="en-US"/>
        </w:rPr>
        <w:t xml:space="preserve"> JA, Sandler S. Association of Obesity </w:t>
      </w:r>
      <w:proofErr w:type="gramStart"/>
      <w:r w:rsidRPr="002B7A90">
        <w:rPr>
          <w:rFonts w:ascii="Verdana" w:hAnsi="Verdana"/>
          <w:sz w:val="24"/>
          <w:szCs w:val="24"/>
          <w:lang w:val="en-US"/>
        </w:rPr>
        <w:t>With</w:t>
      </w:r>
      <w:proofErr w:type="gramEnd"/>
      <w:r w:rsidRPr="002B7A90">
        <w:rPr>
          <w:rFonts w:ascii="Verdana" w:hAnsi="Verdana"/>
          <w:sz w:val="24"/>
          <w:szCs w:val="24"/>
          <w:lang w:val="en-US"/>
        </w:rPr>
        <w:t xml:space="preserve"> Colonic Diverticulosis in Women. </w:t>
      </w:r>
      <w:proofErr w:type="spellStart"/>
      <w:r w:rsidRPr="002B7A90">
        <w:rPr>
          <w:rFonts w:ascii="Verdana" w:hAnsi="Verdana"/>
          <w:sz w:val="24"/>
          <w:szCs w:val="24"/>
        </w:rPr>
        <w:t>Clin</w:t>
      </w:r>
      <w:proofErr w:type="spellEnd"/>
      <w:r w:rsidRPr="002B7A90">
        <w:rPr>
          <w:rFonts w:ascii="Verdana" w:hAnsi="Verdana"/>
          <w:sz w:val="24"/>
          <w:szCs w:val="24"/>
        </w:rPr>
        <w:t xml:space="preserve"> </w:t>
      </w:r>
      <w:proofErr w:type="spellStart"/>
      <w:r w:rsidRPr="002B7A90">
        <w:rPr>
          <w:rFonts w:ascii="Verdana" w:hAnsi="Verdana"/>
          <w:sz w:val="24"/>
          <w:szCs w:val="24"/>
        </w:rPr>
        <w:t>Gastroenterol</w:t>
      </w:r>
      <w:proofErr w:type="spellEnd"/>
      <w:r w:rsidRPr="002B7A90">
        <w:rPr>
          <w:rFonts w:ascii="Verdana" w:hAnsi="Verdana"/>
          <w:sz w:val="24"/>
          <w:szCs w:val="24"/>
        </w:rPr>
        <w:t xml:space="preserve"> </w:t>
      </w:r>
      <w:proofErr w:type="spellStart"/>
      <w:r w:rsidRPr="002B7A90">
        <w:rPr>
          <w:rFonts w:ascii="Verdana" w:hAnsi="Verdana"/>
          <w:sz w:val="24"/>
          <w:szCs w:val="24"/>
        </w:rPr>
        <w:t>Hepatol</w:t>
      </w:r>
      <w:proofErr w:type="spellEnd"/>
      <w:r w:rsidRPr="002B7A90">
        <w:rPr>
          <w:rFonts w:ascii="Verdana" w:hAnsi="Verdana"/>
          <w:sz w:val="24"/>
          <w:szCs w:val="24"/>
        </w:rPr>
        <w:t xml:space="preserve"> [Internet]. 2020 [citado 11/02/2023]; 18(1): 107-114. Disponible en: </w:t>
      </w:r>
      <w:hyperlink r:id="rId38" w:history="1">
        <w:r w:rsidRPr="002B7A90">
          <w:rPr>
            <w:rStyle w:val="Hipervnculo"/>
            <w:rFonts w:ascii="Verdana" w:hAnsi="Verdana"/>
            <w:sz w:val="24"/>
            <w:szCs w:val="24"/>
          </w:rPr>
          <w:t>https://pubmed.ncbi.nlm.nih.gov/31077829/</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r w:rsidRPr="002B7A90">
        <w:rPr>
          <w:rFonts w:ascii="Verdana" w:hAnsi="Verdana"/>
          <w:sz w:val="24"/>
          <w:szCs w:val="24"/>
          <w:lang w:val="en-US"/>
        </w:rPr>
        <w:t xml:space="preserve">Hawkins A, Wise P, Chan T, Lee J, Glyn T, Wood V et al. Diverticulitis: An Update From the Age Old Paradigm. </w:t>
      </w:r>
      <w:proofErr w:type="spellStart"/>
      <w:r w:rsidRPr="002B7A90">
        <w:rPr>
          <w:rFonts w:ascii="Verdana" w:hAnsi="Verdana"/>
          <w:sz w:val="24"/>
          <w:szCs w:val="24"/>
        </w:rPr>
        <w:t>Curr</w:t>
      </w:r>
      <w:proofErr w:type="spellEnd"/>
      <w:r w:rsidRPr="002B7A90">
        <w:rPr>
          <w:rFonts w:ascii="Verdana" w:hAnsi="Verdana"/>
          <w:sz w:val="24"/>
          <w:szCs w:val="24"/>
        </w:rPr>
        <w:t xml:space="preserve"> </w:t>
      </w:r>
      <w:proofErr w:type="spellStart"/>
      <w:r w:rsidRPr="002B7A90">
        <w:rPr>
          <w:rFonts w:ascii="Verdana" w:hAnsi="Verdana"/>
          <w:sz w:val="24"/>
          <w:szCs w:val="24"/>
        </w:rPr>
        <w:t>Probl</w:t>
      </w:r>
      <w:proofErr w:type="spellEnd"/>
      <w:r w:rsidRPr="002B7A90">
        <w:rPr>
          <w:rFonts w:ascii="Verdana" w:hAnsi="Verdana"/>
          <w:sz w:val="24"/>
          <w:szCs w:val="24"/>
        </w:rPr>
        <w:t xml:space="preserve"> </w:t>
      </w:r>
      <w:proofErr w:type="spellStart"/>
      <w:r w:rsidRPr="002B7A90">
        <w:rPr>
          <w:rFonts w:ascii="Verdana" w:hAnsi="Verdana"/>
          <w:sz w:val="24"/>
          <w:szCs w:val="24"/>
        </w:rPr>
        <w:t>Surg</w:t>
      </w:r>
      <w:proofErr w:type="spellEnd"/>
      <w:r w:rsidRPr="002B7A90">
        <w:rPr>
          <w:rFonts w:ascii="Verdana" w:hAnsi="Verdana"/>
          <w:sz w:val="24"/>
          <w:szCs w:val="24"/>
        </w:rPr>
        <w:t xml:space="preserve"> [Internet]. 2020 [citado 11/02/2023]; 57(10): e100862. Disponible en: </w:t>
      </w:r>
      <w:hyperlink r:id="rId39" w:history="1">
        <w:r w:rsidRPr="002B7A90">
          <w:rPr>
            <w:rStyle w:val="Hipervnculo"/>
            <w:rFonts w:ascii="Verdana" w:hAnsi="Verdana"/>
            <w:sz w:val="24"/>
            <w:szCs w:val="24"/>
          </w:rPr>
          <w:t>https://pubmed.ncbi.nlm.nih.gov/33077029/</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cs="Arial"/>
          <w:sz w:val="24"/>
          <w:szCs w:val="24"/>
        </w:rPr>
        <w:t>Hordiychuk</w:t>
      </w:r>
      <w:proofErr w:type="spellEnd"/>
      <w:r w:rsidRPr="002B7A90">
        <w:rPr>
          <w:rFonts w:ascii="Verdana" w:hAnsi="Verdana" w:cs="Arial"/>
          <w:sz w:val="24"/>
          <w:szCs w:val="24"/>
        </w:rPr>
        <w:t xml:space="preserve"> A, </w:t>
      </w:r>
      <w:proofErr w:type="spellStart"/>
      <w:r w:rsidRPr="002B7A90">
        <w:rPr>
          <w:rFonts w:ascii="Verdana" w:hAnsi="Verdana" w:cs="Arial"/>
          <w:sz w:val="24"/>
          <w:szCs w:val="24"/>
        </w:rPr>
        <w:t>Ratnayake</w:t>
      </w:r>
      <w:proofErr w:type="spellEnd"/>
      <w:r w:rsidRPr="002B7A90">
        <w:rPr>
          <w:rFonts w:ascii="Verdana" w:hAnsi="Verdana" w:cs="Arial"/>
          <w:sz w:val="24"/>
          <w:szCs w:val="24"/>
        </w:rPr>
        <w:t xml:space="preserve"> S. Diverticulosis colónica como hallazgo aislado de colonoscopia en pacientes con </w:t>
      </w:r>
      <w:proofErr w:type="spellStart"/>
      <w:r w:rsidRPr="002B7A90">
        <w:rPr>
          <w:rFonts w:ascii="Verdana" w:hAnsi="Verdana" w:cs="Arial"/>
          <w:sz w:val="24"/>
          <w:szCs w:val="24"/>
        </w:rPr>
        <w:t>iFOBT</w:t>
      </w:r>
      <w:proofErr w:type="spellEnd"/>
      <w:r w:rsidRPr="002B7A90">
        <w:rPr>
          <w:rFonts w:ascii="Verdana" w:hAnsi="Verdana" w:cs="Arial"/>
          <w:sz w:val="24"/>
          <w:szCs w:val="24"/>
        </w:rPr>
        <w:t xml:space="preserve"> positivo. Oriente J </w:t>
      </w:r>
      <w:proofErr w:type="spellStart"/>
      <w:r w:rsidRPr="002B7A90">
        <w:rPr>
          <w:rFonts w:ascii="Verdana" w:hAnsi="Verdana" w:cs="Arial"/>
          <w:sz w:val="24"/>
          <w:szCs w:val="24"/>
        </w:rPr>
        <w:t>Med</w:t>
      </w:r>
      <w:proofErr w:type="spellEnd"/>
      <w:r w:rsidRPr="002B7A90">
        <w:rPr>
          <w:rFonts w:ascii="Verdana" w:hAnsi="Verdana" w:cs="Arial"/>
          <w:sz w:val="24"/>
          <w:szCs w:val="24"/>
        </w:rPr>
        <w:t xml:space="preserve"> </w:t>
      </w:r>
      <w:proofErr w:type="spellStart"/>
      <w:r w:rsidRPr="002B7A90">
        <w:rPr>
          <w:rFonts w:ascii="Verdana" w:hAnsi="Verdana" w:cs="Arial"/>
          <w:sz w:val="24"/>
          <w:szCs w:val="24"/>
        </w:rPr>
        <w:t>Sci</w:t>
      </w:r>
      <w:proofErr w:type="spellEnd"/>
      <w:r w:rsidRPr="002B7A90">
        <w:rPr>
          <w:rFonts w:ascii="Verdana" w:hAnsi="Verdana" w:cs="Arial"/>
          <w:sz w:val="24"/>
          <w:szCs w:val="24"/>
        </w:rPr>
        <w:t xml:space="preserve"> [Internet]. 2023 [citado </w:t>
      </w:r>
      <w:r w:rsidRPr="002B7A90">
        <w:rPr>
          <w:rFonts w:ascii="Verdana" w:hAnsi="Verdana"/>
          <w:sz w:val="24"/>
          <w:szCs w:val="24"/>
        </w:rPr>
        <w:t>11/02/2023</w:t>
      </w:r>
      <w:r w:rsidRPr="002B7A90">
        <w:rPr>
          <w:rFonts w:ascii="Verdana" w:hAnsi="Verdana" w:cs="Arial"/>
          <w:sz w:val="24"/>
          <w:szCs w:val="24"/>
        </w:rPr>
        <w:t xml:space="preserve">]; 8(1): e456. Disponible en: </w:t>
      </w:r>
      <w:hyperlink r:id="rId40" w:history="1">
        <w:r w:rsidRPr="002B7A90">
          <w:rPr>
            <w:rStyle w:val="Hipervnculo"/>
            <w:rFonts w:ascii="Verdana" w:hAnsi="Verdana" w:cs="Arial"/>
            <w:sz w:val="24"/>
            <w:szCs w:val="24"/>
          </w:rPr>
          <w:t>https://mansapublishers.com/index.php/ejms/article/view/3756</w:t>
        </w:r>
      </w:hyperlink>
      <w:r w:rsidRPr="002B7A90">
        <w:rPr>
          <w:rFonts w:ascii="Verdana" w:hAnsi="Verdana" w:cs="Arial"/>
          <w:sz w:val="24"/>
          <w:szCs w:val="24"/>
        </w:rPr>
        <w:t xml:space="preserve"> </w:t>
      </w:r>
    </w:p>
    <w:p w:rsidR="00076F6C" w:rsidRPr="002B7A90" w:rsidRDefault="00076F6C" w:rsidP="00076F6C">
      <w:pPr>
        <w:numPr>
          <w:ilvl w:val="0"/>
          <w:numId w:val="16"/>
        </w:numPr>
        <w:tabs>
          <w:tab w:val="left" w:pos="349"/>
        </w:tabs>
        <w:ind w:left="709" w:hanging="425"/>
        <w:jc w:val="both"/>
        <w:rPr>
          <w:rFonts w:ascii="Verdana" w:hAnsi="Verdana"/>
          <w:sz w:val="24"/>
          <w:szCs w:val="24"/>
        </w:rPr>
      </w:pPr>
      <w:r w:rsidRPr="002B7A90">
        <w:rPr>
          <w:rFonts w:ascii="Verdana" w:hAnsi="Verdana"/>
          <w:sz w:val="24"/>
          <w:szCs w:val="24"/>
        </w:rPr>
        <w:t xml:space="preserve">Moreno N, Saavedra V, </w:t>
      </w:r>
      <w:proofErr w:type="spellStart"/>
      <w:r w:rsidRPr="002B7A90">
        <w:rPr>
          <w:rFonts w:ascii="Verdana" w:hAnsi="Verdana"/>
          <w:sz w:val="24"/>
          <w:szCs w:val="24"/>
        </w:rPr>
        <w:t>Peters</w:t>
      </w:r>
      <w:proofErr w:type="spellEnd"/>
      <w:r w:rsidRPr="002B7A90">
        <w:rPr>
          <w:rFonts w:ascii="Verdana" w:hAnsi="Verdana"/>
          <w:sz w:val="24"/>
          <w:szCs w:val="24"/>
        </w:rPr>
        <w:t xml:space="preserve"> T, von-</w:t>
      </w:r>
      <w:proofErr w:type="spellStart"/>
      <w:r w:rsidRPr="002B7A90">
        <w:rPr>
          <w:rFonts w:ascii="Verdana" w:hAnsi="Verdana"/>
          <w:sz w:val="24"/>
          <w:szCs w:val="24"/>
        </w:rPr>
        <w:t>Jentschyk</w:t>
      </w:r>
      <w:proofErr w:type="spellEnd"/>
      <w:r w:rsidRPr="002B7A90">
        <w:rPr>
          <w:rFonts w:ascii="Verdana" w:hAnsi="Verdana"/>
          <w:sz w:val="24"/>
          <w:szCs w:val="24"/>
        </w:rPr>
        <w:t xml:space="preserve"> N, </w:t>
      </w:r>
      <w:proofErr w:type="spellStart"/>
      <w:r w:rsidRPr="002B7A90">
        <w:rPr>
          <w:rFonts w:ascii="Verdana" w:hAnsi="Verdana"/>
          <w:sz w:val="24"/>
          <w:szCs w:val="24"/>
        </w:rPr>
        <w:t>Bocic</w:t>
      </w:r>
      <w:proofErr w:type="spellEnd"/>
      <w:r w:rsidRPr="002B7A90">
        <w:rPr>
          <w:rFonts w:ascii="Verdana" w:hAnsi="Verdana"/>
          <w:sz w:val="24"/>
          <w:szCs w:val="24"/>
        </w:rPr>
        <w:t xml:space="preserve"> G, </w:t>
      </w:r>
      <w:proofErr w:type="spellStart"/>
      <w:r w:rsidRPr="002B7A90">
        <w:rPr>
          <w:rFonts w:ascii="Verdana" w:hAnsi="Verdana"/>
          <w:sz w:val="24"/>
          <w:szCs w:val="24"/>
        </w:rPr>
        <w:t>Abedrapo</w:t>
      </w:r>
      <w:proofErr w:type="spellEnd"/>
      <w:r w:rsidRPr="002B7A90">
        <w:rPr>
          <w:rFonts w:ascii="Verdana" w:hAnsi="Verdana"/>
          <w:sz w:val="24"/>
          <w:szCs w:val="24"/>
        </w:rPr>
        <w:t xml:space="preserve"> M, et al. Prevalencia de Divertículos </w:t>
      </w:r>
      <w:proofErr w:type="spellStart"/>
      <w:r w:rsidRPr="002B7A90">
        <w:rPr>
          <w:rFonts w:ascii="Verdana" w:hAnsi="Verdana"/>
          <w:sz w:val="24"/>
          <w:szCs w:val="24"/>
        </w:rPr>
        <w:t>colónicos</w:t>
      </w:r>
      <w:proofErr w:type="spellEnd"/>
      <w:r w:rsidRPr="002B7A90">
        <w:rPr>
          <w:rFonts w:ascii="Verdana" w:hAnsi="Verdana"/>
          <w:sz w:val="24"/>
          <w:szCs w:val="24"/>
        </w:rPr>
        <w:t xml:space="preserve"> asintomáticos en población chilena como hallazgo imagenológico en tomografía de abdomen y pelvis. Rev </w:t>
      </w:r>
      <w:proofErr w:type="spellStart"/>
      <w:r w:rsidRPr="002B7A90">
        <w:rPr>
          <w:rFonts w:ascii="Verdana" w:hAnsi="Verdana"/>
          <w:sz w:val="24"/>
          <w:szCs w:val="24"/>
        </w:rPr>
        <w:t>cir</w:t>
      </w:r>
      <w:proofErr w:type="spellEnd"/>
      <w:r w:rsidRPr="002B7A90">
        <w:rPr>
          <w:rFonts w:ascii="Verdana" w:hAnsi="Verdana"/>
          <w:sz w:val="24"/>
          <w:szCs w:val="24"/>
        </w:rPr>
        <w:t xml:space="preserve"> [Internet]. 2019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71(3):</w:t>
      </w:r>
      <w:r w:rsidRPr="002B7A90">
        <w:rPr>
          <w:rFonts w:ascii="Verdana" w:hAnsi="Verdana"/>
          <w:sz w:val="24"/>
          <w:szCs w:val="24"/>
        </w:rPr>
        <w:t xml:space="preserve">230-37. Disponible en: </w:t>
      </w:r>
      <w:hyperlink r:id="rId41" w:history="1">
        <w:r w:rsidRPr="002B7A90">
          <w:rPr>
            <w:rStyle w:val="Hipervnculo"/>
            <w:rFonts w:ascii="Verdana" w:hAnsi="Verdana"/>
            <w:sz w:val="24"/>
            <w:szCs w:val="24"/>
          </w:rPr>
          <w:t>https://www.scielo.cl/scielo.php?script=sci_arttext&amp;pid=S2452-45492019000300230</w:t>
        </w:r>
      </w:hyperlink>
      <w:r w:rsidRPr="002B7A90">
        <w:rPr>
          <w:rFonts w:ascii="Verdana" w:hAnsi="Verdana"/>
          <w:sz w:val="24"/>
          <w:szCs w:val="24"/>
        </w:rPr>
        <w:t xml:space="preserve"> </w:t>
      </w:r>
    </w:p>
    <w:p w:rsidR="00076F6C" w:rsidRPr="002B7A90" w:rsidRDefault="00076F6C" w:rsidP="00076F6C">
      <w:pPr>
        <w:pStyle w:val="Prrafodelista"/>
        <w:numPr>
          <w:ilvl w:val="0"/>
          <w:numId w:val="16"/>
        </w:numPr>
        <w:ind w:left="709" w:hanging="425"/>
        <w:jc w:val="both"/>
        <w:rPr>
          <w:rFonts w:ascii="Verdana" w:hAnsi="Verdana"/>
          <w:sz w:val="24"/>
          <w:szCs w:val="24"/>
        </w:rPr>
      </w:pPr>
      <w:proofErr w:type="spellStart"/>
      <w:r w:rsidRPr="002B7A90">
        <w:rPr>
          <w:rFonts w:ascii="Verdana" w:hAnsi="Verdana"/>
          <w:sz w:val="24"/>
          <w:szCs w:val="24"/>
        </w:rPr>
        <w:t>Veronika</w:t>
      </w:r>
      <w:proofErr w:type="spellEnd"/>
      <w:r w:rsidRPr="002B7A90">
        <w:rPr>
          <w:rFonts w:ascii="Verdana" w:hAnsi="Verdana"/>
          <w:sz w:val="24"/>
          <w:szCs w:val="24"/>
        </w:rPr>
        <w:t xml:space="preserve"> </w:t>
      </w:r>
      <w:proofErr w:type="spellStart"/>
      <w:r w:rsidRPr="002B7A90">
        <w:rPr>
          <w:rFonts w:ascii="Verdana" w:hAnsi="Verdana"/>
          <w:sz w:val="24"/>
          <w:szCs w:val="24"/>
        </w:rPr>
        <w:t>Fedirko</w:t>
      </w:r>
      <w:proofErr w:type="spellEnd"/>
      <w:r w:rsidRPr="002B7A90">
        <w:rPr>
          <w:rFonts w:ascii="Verdana" w:hAnsi="Verdana"/>
          <w:sz w:val="24"/>
          <w:szCs w:val="24"/>
        </w:rPr>
        <w:t xml:space="preserve"> PhD, Scott </w:t>
      </w:r>
      <w:proofErr w:type="spellStart"/>
      <w:r w:rsidRPr="002B7A90">
        <w:rPr>
          <w:rFonts w:ascii="Verdana" w:hAnsi="Verdana"/>
          <w:sz w:val="24"/>
          <w:szCs w:val="24"/>
        </w:rPr>
        <w:t>Kopetz</w:t>
      </w:r>
      <w:proofErr w:type="spellEnd"/>
      <w:r w:rsidRPr="002B7A90">
        <w:rPr>
          <w:rFonts w:ascii="Verdana" w:hAnsi="Verdana"/>
          <w:sz w:val="24"/>
          <w:szCs w:val="24"/>
        </w:rPr>
        <w:t xml:space="preserve"> MD PhD, </w:t>
      </w:r>
      <w:proofErr w:type="spellStart"/>
      <w:r w:rsidRPr="002B7A90">
        <w:rPr>
          <w:rFonts w:ascii="Verdana" w:hAnsi="Verdana"/>
          <w:sz w:val="24"/>
          <w:szCs w:val="24"/>
        </w:rPr>
        <w:t>Carrie</w:t>
      </w:r>
      <w:proofErr w:type="spellEnd"/>
      <w:r w:rsidRPr="002B7A90">
        <w:rPr>
          <w:rFonts w:ascii="Verdana" w:hAnsi="Verdana"/>
          <w:sz w:val="24"/>
          <w:szCs w:val="24"/>
        </w:rPr>
        <w:t xml:space="preserve"> R Daniel PhD, Enfermedad diverticular y riesgo de cáncer: más que una corazonada. Rev </w:t>
      </w:r>
      <w:proofErr w:type="spellStart"/>
      <w:r w:rsidRPr="002B7A90">
        <w:rPr>
          <w:rFonts w:ascii="Verdana" w:hAnsi="Verdana"/>
          <w:sz w:val="24"/>
          <w:szCs w:val="24"/>
        </w:rPr>
        <w:t>Inst</w:t>
      </w:r>
      <w:proofErr w:type="spellEnd"/>
      <w:r w:rsidRPr="002B7A90">
        <w:rPr>
          <w:rFonts w:ascii="Verdana" w:hAnsi="Verdana"/>
          <w:sz w:val="24"/>
          <w:szCs w:val="24"/>
        </w:rPr>
        <w:t xml:space="preserve"> Nac del Cáncer [Internet]. 2023 [citado 10/02/2023]; 115(1): 12–13. Disponible en: </w:t>
      </w:r>
      <w:hyperlink r:id="rId42" w:history="1">
        <w:r w:rsidRPr="002B7A90">
          <w:rPr>
            <w:rStyle w:val="Hipervnculo"/>
            <w:rFonts w:ascii="Verdana" w:hAnsi="Verdana"/>
            <w:sz w:val="24"/>
            <w:szCs w:val="24"/>
          </w:rPr>
          <w:t>https://doi.org/10.1093/jnci/djac191</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rPr>
        <w:t>Gutierrez</w:t>
      </w:r>
      <w:proofErr w:type="spellEnd"/>
      <w:r w:rsidRPr="002B7A90">
        <w:rPr>
          <w:rFonts w:ascii="Verdana" w:hAnsi="Verdana"/>
          <w:sz w:val="24"/>
          <w:szCs w:val="24"/>
        </w:rPr>
        <w:t>, Quintana CD. Manejo actual de la enfermedad diverticular. </w:t>
      </w:r>
      <w:r w:rsidRPr="002B7A90">
        <w:rPr>
          <w:rFonts w:ascii="Verdana" w:hAnsi="Verdana"/>
          <w:iCs/>
          <w:sz w:val="24"/>
          <w:szCs w:val="24"/>
        </w:rPr>
        <w:t>REMUS</w:t>
      </w:r>
      <w:r w:rsidRPr="002B7A90">
        <w:rPr>
          <w:rFonts w:ascii="Verdana" w:hAnsi="Verdana"/>
          <w:sz w:val="24"/>
          <w:szCs w:val="24"/>
        </w:rPr>
        <w:t xml:space="preserve"> [Internet]. 2022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xml:space="preserve">]; 8: </w:t>
      </w:r>
      <w:r w:rsidRPr="002B7A90">
        <w:rPr>
          <w:rFonts w:ascii="Verdana" w:hAnsi="Verdana"/>
          <w:sz w:val="24"/>
          <w:szCs w:val="24"/>
        </w:rPr>
        <w:t xml:space="preserve">47-50. Disponible en: </w:t>
      </w:r>
      <w:hyperlink r:id="rId43" w:history="1">
        <w:r w:rsidRPr="002B7A90">
          <w:rPr>
            <w:rStyle w:val="Hipervnculo"/>
            <w:rFonts w:ascii="Verdana" w:hAnsi="Verdana"/>
            <w:sz w:val="24"/>
            <w:szCs w:val="24"/>
          </w:rPr>
          <w:t>https://ojs-remus.unison.mx/index.php/remus_unison/article/view/92/104</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rPr>
        <w:t xml:space="preserve">Mora-López L, Ruiz-Edo N, Estrada-Ferrer O, </w:t>
      </w:r>
      <w:proofErr w:type="spellStart"/>
      <w:r w:rsidRPr="002B7A90">
        <w:rPr>
          <w:rFonts w:ascii="Verdana" w:hAnsi="Verdana"/>
          <w:sz w:val="24"/>
          <w:szCs w:val="24"/>
        </w:rPr>
        <w:t>Piñana-Campón</w:t>
      </w:r>
      <w:proofErr w:type="spellEnd"/>
      <w:r w:rsidRPr="002B7A90">
        <w:rPr>
          <w:rFonts w:ascii="Verdana" w:hAnsi="Verdana"/>
          <w:sz w:val="24"/>
          <w:szCs w:val="24"/>
        </w:rPr>
        <w:t xml:space="preserve"> M, Labró-</w:t>
      </w:r>
      <w:proofErr w:type="spellStart"/>
      <w:r w:rsidRPr="002B7A90">
        <w:rPr>
          <w:rFonts w:ascii="Verdana" w:hAnsi="Verdana"/>
          <w:sz w:val="24"/>
          <w:szCs w:val="24"/>
        </w:rPr>
        <w:t>Ciurans</w:t>
      </w:r>
      <w:proofErr w:type="spellEnd"/>
      <w:r w:rsidRPr="002B7A90">
        <w:rPr>
          <w:rFonts w:ascii="Verdana" w:hAnsi="Verdana"/>
          <w:sz w:val="24"/>
          <w:szCs w:val="24"/>
        </w:rPr>
        <w:t xml:space="preserve"> M, </w:t>
      </w:r>
      <w:proofErr w:type="spellStart"/>
      <w:r w:rsidRPr="002B7A90">
        <w:rPr>
          <w:rFonts w:ascii="Verdana" w:hAnsi="Verdana"/>
          <w:sz w:val="24"/>
          <w:szCs w:val="24"/>
        </w:rPr>
        <w:t>EscuderPérez</w:t>
      </w:r>
      <w:proofErr w:type="spellEnd"/>
      <w:r w:rsidRPr="002B7A90">
        <w:rPr>
          <w:rFonts w:ascii="Verdana" w:hAnsi="Verdana"/>
          <w:sz w:val="24"/>
          <w:szCs w:val="24"/>
        </w:rPr>
        <w:t xml:space="preserve"> J, et al. </w:t>
      </w:r>
      <w:r w:rsidRPr="002B7A90">
        <w:rPr>
          <w:rFonts w:ascii="Verdana" w:hAnsi="Verdana"/>
          <w:sz w:val="24"/>
          <w:szCs w:val="24"/>
          <w:lang w:val="en-US"/>
        </w:rPr>
        <w:t xml:space="preserve">Efficacy and Safety of </w:t>
      </w:r>
      <w:proofErr w:type="spellStart"/>
      <w:r w:rsidRPr="002B7A90">
        <w:rPr>
          <w:rFonts w:ascii="Verdana" w:hAnsi="Verdana"/>
          <w:sz w:val="24"/>
          <w:szCs w:val="24"/>
          <w:lang w:val="en-US"/>
        </w:rPr>
        <w:t>Nonantibiotic</w:t>
      </w:r>
      <w:proofErr w:type="spellEnd"/>
      <w:r w:rsidRPr="002B7A90">
        <w:rPr>
          <w:rFonts w:ascii="Verdana" w:hAnsi="Verdana"/>
          <w:sz w:val="24"/>
          <w:szCs w:val="24"/>
          <w:lang w:val="en-US"/>
        </w:rPr>
        <w:t xml:space="preserve"> Outpatient Treatment in Mild Acute Diverticulitis (DINAMO-study). </w:t>
      </w:r>
      <w:proofErr w:type="spellStart"/>
      <w:r w:rsidRPr="002B7A90">
        <w:rPr>
          <w:rFonts w:ascii="Verdana" w:hAnsi="Verdana"/>
          <w:sz w:val="24"/>
          <w:szCs w:val="24"/>
        </w:rPr>
        <w:t>Annals</w:t>
      </w:r>
      <w:proofErr w:type="spellEnd"/>
      <w:r w:rsidRPr="002B7A90">
        <w:rPr>
          <w:rFonts w:ascii="Verdana" w:hAnsi="Verdana"/>
          <w:sz w:val="24"/>
          <w:szCs w:val="24"/>
        </w:rPr>
        <w:t xml:space="preserve"> of </w:t>
      </w:r>
      <w:proofErr w:type="spellStart"/>
      <w:r w:rsidRPr="002B7A90">
        <w:rPr>
          <w:rFonts w:ascii="Verdana" w:hAnsi="Verdana"/>
          <w:sz w:val="24"/>
          <w:szCs w:val="24"/>
        </w:rPr>
        <w:t>Surgery</w:t>
      </w:r>
      <w:proofErr w:type="spellEnd"/>
      <w:r w:rsidRPr="002B7A90">
        <w:rPr>
          <w:rFonts w:ascii="Verdana" w:hAnsi="Verdana"/>
          <w:sz w:val="24"/>
          <w:szCs w:val="24"/>
        </w:rPr>
        <w:t xml:space="preserve"> [Internet]. 2021 [citado 11/02/2023]; 274(5): e435-e442. Disponible en: </w:t>
      </w:r>
      <w:hyperlink r:id="rId44" w:history="1">
        <w:r w:rsidRPr="002B7A90">
          <w:rPr>
            <w:rStyle w:val="Hipervnculo"/>
            <w:rFonts w:ascii="Verdana" w:hAnsi="Verdana"/>
            <w:sz w:val="24"/>
            <w:szCs w:val="24"/>
          </w:rPr>
          <w:t>https://pubmed.ncbi.nlm.nih.gov/34183510/</w:t>
        </w:r>
      </w:hyperlink>
      <w:r w:rsidRPr="002B7A90">
        <w:rPr>
          <w:rFonts w:ascii="Verdana" w:hAnsi="Verdana"/>
          <w:sz w:val="24"/>
          <w:szCs w:val="24"/>
        </w:rPr>
        <w:t xml:space="preserve">  </w:t>
      </w:r>
    </w:p>
    <w:p w:rsidR="00076F6C" w:rsidRPr="002B7A90" w:rsidRDefault="00076F6C" w:rsidP="00076F6C">
      <w:pPr>
        <w:numPr>
          <w:ilvl w:val="0"/>
          <w:numId w:val="16"/>
        </w:numPr>
        <w:ind w:left="709" w:hanging="502"/>
        <w:jc w:val="both"/>
        <w:rPr>
          <w:rFonts w:ascii="Verdana" w:hAnsi="Verdana"/>
          <w:sz w:val="24"/>
          <w:szCs w:val="24"/>
        </w:rPr>
      </w:pPr>
      <w:proofErr w:type="gramStart"/>
      <w:r w:rsidRPr="002B7A90">
        <w:rPr>
          <w:rFonts w:ascii="Verdana" w:hAnsi="Verdana"/>
          <w:sz w:val="24"/>
          <w:szCs w:val="24"/>
          <w:lang w:val="en-US"/>
        </w:rPr>
        <w:t>van</w:t>
      </w:r>
      <w:proofErr w:type="gramEnd"/>
      <w:r w:rsidRPr="002B7A90">
        <w:rPr>
          <w:rFonts w:ascii="Verdana" w:hAnsi="Verdana"/>
          <w:sz w:val="24"/>
          <w:szCs w:val="24"/>
          <w:lang w:val="en-US"/>
        </w:rPr>
        <w:t xml:space="preserve"> </w:t>
      </w:r>
      <w:proofErr w:type="spellStart"/>
      <w:r w:rsidRPr="002B7A90">
        <w:rPr>
          <w:rFonts w:ascii="Verdana" w:hAnsi="Verdana"/>
          <w:sz w:val="24"/>
          <w:szCs w:val="24"/>
          <w:lang w:val="en-US"/>
        </w:rPr>
        <w:t>Dijk</w:t>
      </w:r>
      <w:proofErr w:type="spellEnd"/>
      <w:r w:rsidRPr="002B7A90">
        <w:rPr>
          <w:rFonts w:ascii="Verdana" w:hAnsi="Verdana"/>
          <w:sz w:val="24"/>
          <w:szCs w:val="24"/>
          <w:lang w:val="en-US"/>
        </w:rPr>
        <w:t xml:space="preserve"> ST, </w:t>
      </w:r>
      <w:proofErr w:type="spellStart"/>
      <w:r w:rsidRPr="002B7A90">
        <w:rPr>
          <w:rFonts w:ascii="Verdana" w:hAnsi="Verdana"/>
          <w:sz w:val="24"/>
          <w:szCs w:val="24"/>
          <w:lang w:val="en-US"/>
        </w:rPr>
        <w:t>Chabok</w:t>
      </w:r>
      <w:proofErr w:type="spellEnd"/>
      <w:r w:rsidRPr="002B7A90">
        <w:rPr>
          <w:rFonts w:ascii="Verdana" w:hAnsi="Verdana"/>
          <w:sz w:val="24"/>
          <w:szCs w:val="24"/>
          <w:lang w:val="en-US"/>
        </w:rPr>
        <w:t xml:space="preserve"> A, </w:t>
      </w:r>
      <w:proofErr w:type="spellStart"/>
      <w:r w:rsidRPr="002B7A90">
        <w:rPr>
          <w:rFonts w:ascii="Verdana" w:hAnsi="Verdana"/>
          <w:sz w:val="24"/>
          <w:szCs w:val="24"/>
          <w:lang w:val="en-US"/>
        </w:rPr>
        <w:t>Dijkgraaf</w:t>
      </w:r>
      <w:proofErr w:type="spellEnd"/>
      <w:r w:rsidRPr="002B7A90">
        <w:rPr>
          <w:rFonts w:ascii="Verdana" w:hAnsi="Verdana"/>
          <w:sz w:val="24"/>
          <w:szCs w:val="24"/>
          <w:lang w:val="en-US"/>
        </w:rPr>
        <w:t xml:space="preserve"> MG, </w:t>
      </w:r>
      <w:proofErr w:type="spellStart"/>
      <w:r w:rsidRPr="002B7A90">
        <w:rPr>
          <w:rFonts w:ascii="Verdana" w:hAnsi="Verdana"/>
          <w:sz w:val="24"/>
          <w:szCs w:val="24"/>
          <w:lang w:val="en-US"/>
        </w:rPr>
        <w:t>Boermeester</w:t>
      </w:r>
      <w:proofErr w:type="spellEnd"/>
      <w:r w:rsidRPr="002B7A90">
        <w:rPr>
          <w:rFonts w:ascii="Verdana" w:hAnsi="Verdana"/>
          <w:sz w:val="24"/>
          <w:szCs w:val="24"/>
          <w:lang w:val="en-US"/>
        </w:rPr>
        <w:t xml:space="preserve"> MA, </w:t>
      </w:r>
      <w:proofErr w:type="spellStart"/>
      <w:r w:rsidRPr="002B7A90">
        <w:rPr>
          <w:rFonts w:ascii="Verdana" w:hAnsi="Verdana"/>
          <w:sz w:val="24"/>
          <w:szCs w:val="24"/>
          <w:lang w:val="en-US"/>
        </w:rPr>
        <w:t>Smedh</w:t>
      </w:r>
      <w:proofErr w:type="spellEnd"/>
      <w:r w:rsidRPr="002B7A90">
        <w:rPr>
          <w:rFonts w:ascii="Verdana" w:hAnsi="Verdana"/>
          <w:sz w:val="24"/>
          <w:szCs w:val="24"/>
          <w:lang w:val="en-US"/>
        </w:rPr>
        <w:t xml:space="preserve"> K. Observational versus antibiotic treatment for uncomplicated diverticulitis: an individual-patient data meta-analysis. </w:t>
      </w:r>
      <w:r w:rsidRPr="002B7A90">
        <w:rPr>
          <w:rFonts w:ascii="Verdana" w:hAnsi="Verdana"/>
          <w:sz w:val="24"/>
          <w:szCs w:val="24"/>
        </w:rPr>
        <w:t xml:space="preserve">Br J </w:t>
      </w:r>
      <w:proofErr w:type="spellStart"/>
      <w:r w:rsidRPr="002B7A90">
        <w:rPr>
          <w:rFonts w:ascii="Verdana" w:hAnsi="Verdana"/>
          <w:sz w:val="24"/>
          <w:szCs w:val="24"/>
        </w:rPr>
        <w:t>Surg</w:t>
      </w:r>
      <w:proofErr w:type="spellEnd"/>
      <w:r w:rsidRPr="002B7A90">
        <w:rPr>
          <w:rFonts w:ascii="Verdana" w:hAnsi="Verdana"/>
          <w:sz w:val="24"/>
          <w:szCs w:val="24"/>
        </w:rPr>
        <w:t xml:space="preserve"> [Internet]. 2020</w:t>
      </w:r>
      <w:r w:rsidRPr="002B7A90">
        <w:rPr>
          <w:rFonts w:ascii="Verdana" w:hAnsi="Verdana" w:cs="Arial"/>
          <w:sz w:val="24"/>
          <w:szCs w:val="24"/>
        </w:rPr>
        <w:t xml:space="preserve"> [citado </w:t>
      </w:r>
      <w:r w:rsidRPr="002B7A90">
        <w:rPr>
          <w:rFonts w:ascii="Verdana" w:hAnsi="Verdana"/>
          <w:sz w:val="24"/>
          <w:szCs w:val="24"/>
        </w:rPr>
        <w:t>11/02/2023</w:t>
      </w:r>
      <w:r w:rsidRPr="002B7A90">
        <w:rPr>
          <w:rFonts w:ascii="Verdana" w:hAnsi="Verdana" w:cs="Arial"/>
          <w:sz w:val="24"/>
          <w:szCs w:val="24"/>
        </w:rPr>
        <w:t xml:space="preserve">]; </w:t>
      </w:r>
      <w:r w:rsidRPr="002B7A90">
        <w:rPr>
          <w:rFonts w:ascii="Verdana" w:hAnsi="Verdana"/>
          <w:sz w:val="24"/>
          <w:szCs w:val="24"/>
        </w:rPr>
        <w:t xml:space="preserve">107(8): 1062-1069. Disponible en: </w:t>
      </w:r>
      <w:hyperlink r:id="rId45" w:history="1">
        <w:r w:rsidRPr="002B7A90">
          <w:rPr>
            <w:rStyle w:val="Hipervnculo"/>
            <w:rFonts w:ascii="Verdana" w:hAnsi="Verdana"/>
            <w:sz w:val="24"/>
            <w:szCs w:val="24"/>
          </w:rPr>
          <w:t>https://pubmed.ncbi.nlm.nih.gov/32073652/</w:t>
        </w:r>
      </w:hyperlink>
      <w:r w:rsidRPr="002B7A90">
        <w:rPr>
          <w:rFonts w:ascii="Verdana" w:hAnsi="Verdana"/>
          <w:sz w:val="24"/>
          <w:szCs w:val="24"/>
        </w:rPr>
        <w:t xml:space="preserve"> </w:t>
      </w:r>
    </w:p>
    <w:p w:rsidR="00076F6C" w:rsidRPr="002B7A90" w:rsidRDefault="00076F6C" w:rsidP="00076F6C">
      <w:pPr>
        <w:numPr>
          <w:ilvl w:val="0"/>
          <w:numId w:val="16"/>
        </w:numPr>
        <w:ind w:left="709" w:hanging="491"/>
        <w:jc w:val="both"/>
        <w:rPr>
          <w:rFonts w:ascii="Verdana" w:hAnsi="Verdana"/>
          <w:sz w:val="24"/>
          <w:szCs w:val="24"/>
        </w:rPr>
      </w:pPr>
      <w:r w:rsidRPr="002B7A90">
        <w:rPr>
          <w:rFonts w:ascii="Verdana" w:hAnsi="Verdana"/>
          <w:sz w:val="24"/>
          <w:szCs w:val="24"/>
        </w:rPr>
        <w:t>Gómez-</w:t>
      </w:r>
      <w:proofErr w:type="spellStart"/>
      <w:r w:rsidRPr="002B7A90">
        <w:rPr>
          <w:rFonts w:ascii="Verdana" w:hAnsi="Verdana"/>
          <w:sz w:val="24"/>
          <w:szCs w:val="24"/>
        </w:rPr>
        <w:t>Goytortúa</w:t>
      </w:r>
      <w:proofErr w:type="spellEnd"/>
      <w:r w:rsidRPr="002B7A90">
        <w:rPr>
          <w:rFonts w:ascii="Verdana" w:hAnsi="Verdana"/>
          <w:sz w:val="24"/>
          <w:szCs w:val="24"/>
        </w:rPr>
        <w:t xml:space="preserve"> JL, Barrios-Hernández SJ, Guerrero-Caballero RJ, Aguilar-Vera KR, Espínola-González RI, Pinto-Angulo VM. Controversias del uso de mesalazina y rifaximina en enfermedad diverticular. </w:t>
      </w:r>
      <w:proofErr w:type="spellStart"/>
      <w:r w:rsidRPr="002B7A90">
        <w:rPr>
          <w:rFonts w:ascii="Verdana" w:hAnsi="Verdana"/>
          <w:iCs/>
          <w:sz w:val="24"/>
          <w:szCs w:val="24"/>
        </w:rPr>
        <w:t>Rv</w:t>
      </w:r>
      <w:proofErr w:type="spellEnd"/>
      <w:r w:rsidRPr="002B7A90">
        <w:rPr>
          <w:rFonts w:ascii="Verdana" w:hAnsi="Verdana"/>
          <w:iCs/>
          <w:sz w:val="24"/>
          <w:szCs w:val="24"/>
        </w:rPr>
        <w:t xml:space="preserve"> HM</w:t>
      </w:r>
      <w:r w:rsidRPr="002B7A90">
        <w:rPr>
          <w:rFonts w:ascii="Verdana" w:hAnsi="Verdana"/>
          <w:sz w:val="24"/>
          <w:szCs w:val="24"/>
        </w:rPr>
        <w:t xml:space="preserve"> [Internet]. 2022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xml:space="preserve">]; </w:t>
      </w:r>
      <w:r w:rsidRPr="002B7A90">
        <w:rPr>
          <w:rFonts w:ascii="Verdana" w:hAnsi="Verdana"/>
          <w:iCs/>
          <w:sz w:val="24"/>
          <w:szCs w:val="24"/>
        </w:rPr>
        <w:t>89</w:t>
      </w:r>
      <w:r w:rsidRPr="002B7A90">
        <w:rPr>
          <w:rFonts w:ascii="Verdana" w:hAnsi="Verdana"/>
          <w:sz w:val="24"/>
          <w:szCs w:val="24"/>
        </w:rPr>
        <w:t xml:space="preserve">(3): 153-156. Disponible en: </w:t>
      </w:r>
      <w:hyperlink r:id="rId46" w:history="1">
        <w:r w:rsidRPr="002B7A90">
          <w:rPr>
            <w:rStyle w:val="Hipervnculo"/>
            <w:rFonts w:ascii="Verdana" w:hAnsi="Verdana"/>
            <w:sz w:val="24"/>
            <w:szCs w:val="24"/>
          </w:rPr>
          <w:t>https://www.scielo.cl/scielo.php?script=sci_arttext&amp;pid=S0034-98872017000200009</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rPr>
        <w:t xml:space="preserve">Montoya AP, Murillo AK. Diverticulosis colónica. Rev </w:t>
      </w:r>
      <w:proofErr w:type="spellStart"/>
      <w:r w:rsidRPr="002B7A90">
        <w:rPr>
          <w:rFonts w:ascii="Verdana" w:hAnsi="Verdana"/>
          <w:sz w:val="24"/>
          <w:szCs w:val="24"/>
        </w:rPr>
        <w:t>méd</w:t>
      </w:r>
      <w:proofErr w:type="spellEnd"/>
      <w:r w:rsidRPr="002B7A90">
        <w:rPr>
          <w:rFonts w:ascii="Verdana" w:hAnsi="Verdana"/>
          <w:sz w:val="24"/>
          <w:szCs w:val="24"/>
        </w:rPr>
        <w:t xml:space="preserve"> </w:t>
      </w:r>
      <w:proofErr w:type="spellStart"/>
      <w:r w:rsidRPr="002B7A90">
        <w:rPr>
          <w:rFonts w:ascii="Verdana" w:hAnsi="Verdana"/>
          <w:sz w:val="24"/>
          <w:szCs w:val="24"/>
        </w:rPr>
        <w:t>sinerg</w:t>
      </w:r>
      <w:proofErr w:type="spellEnd"/>
      <w:r w:rsidRPr="002B7A90">
        <w:rPr>
          <w:rFonts w:ascii="Verdana" w:hAnsi="Verdana"/>
          <w:sz w:val="24"/>
          <w:szCs w:val="24"/>
        </w:rPr>
        <w:t xml:space="preserve"> [Internet] 2021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xml:space="preserve">]; </w:t>
      </w:r>
      <w:r w:rsidRPr="002B7A90">
        <w:rPr>
          <w:rFonts w:ascii="Verdana" w:hAnsi="Verdana"/>
          <w:sz w:val="24"/>
          <w:szCs w:val="24"/>
        </w:rPr>
        <w:t xml:space="preserve">6(7): 1-10. Disponible en: </w:t>
      </w:r>
      <w:hyperlink r:id="rId47" w:history="1">
        <w:r w:rsidRPr="002B7A90">
          <w:rPr>
            <w:rStyle w:val="Hipervnculo"/>
            <w:rFonts w:ascii="Verdana" w:hAnsi="Verdana"/>
            <w:sz w:val="24"/>
            <w:szCs w:val="24"/>
          </w:rPr>
          <w:t>https://revistamedicasinergia.com/index.php/rms/article/view/691</w:t>
        </w:r>
      </w:hyperlink>
      <w:r w:rsidRPr="002B7A90">
        <w:rPr>
          <w:rFonts w:ascii="Verdana" w:hAnsi="Verdana"/>
          <w:sz w:val="24"/>
          <w:szCs w:val="24"/>
        </w:rPr>
        <w:t xml:space="preserve"> </w:t>
      </w:r>
    </w:p>
    <w:p w:rsidR="00076F6C" w:rsidRPr="002B7A90" w:rsidRDefault="00076F6C" w:rsidP="00076F6C">
      <w:pPr>
        <w:numPr>
          <w:ilvl w:val="0"/>
          <w:numId w:val="16"/>
        </w:numPr>
        <w:ind w:hanging="436"/>
        <w:jc w:val="both"/>
        <w:rPr>
          <w:rFonts w:ascii="Verdana" w:hAnsi="Verdana"/>
          <w:sz w:val="24"/>
          <w:szCs w:val="24"/>
        </w:rPr>
      </w:pPr>
      <w:proofErr w:type="spellStart"/>
      <w:r w:rsidRPr="002B7A90">
        <w:rPr>
          <w:rFonts w:ascii="Verdana" w:hAnsi="Verdana"/>
          <w:sz w:val="24"/>
          <w:szCs w:val="24"/>
        </w:rPr>
        <w:t>Gollarte</w:t>
      </w:r>
      <w:proofErr w:type="spellEnd"/>
      <w:r w:rsidRPr="002B7A90">
        <w:rPr>
          <w:rFonts w:ascii="Verdana" w:hAnsi="Verdana"/>
          <w:sz w:val="24"/>
          <w:szCs w:val="24"/>
        </w:rPr>
        <w:t xml:space="preserve"> AS, Hurtado RA, Mansilla CV, Moreno FM, Alonso MD, García-Moreno F, et al. Tratamiento ambulatorio de la diverticulitis aguda no complicada. Acta </w:t>
      </w:r>
      <w:proofErr w:type="spellStart"/>
      <w:r w:rsidRPr="002B7A90">
        <w:rPr>
          <w:rFonts w:ascii="Verdana" w:hAnsi="Verdana"/>
          <w:sz w:val="24"/>
          <w:szCs w:val="24"/>
        </w:rPr>
        <w:t>Gastroenterol</w:t>
      </w:r>
      <w:proofErr w:type="spellEnd"/>
      <w:r w:rsidRPr="002B7A90">
        <w:rPr>
          <w:rFonts w:ascii="Verdana" w:hAnsi="Verdana"/>
          <w:sz w:val="24"/>
          <w:szCs w:val="24"/>
        </w:rPr>
        <w:t xml:space="preserve"> </w:t>
      </w:r>
      <w:proofErr w:type="spellStart"/>
      <w:r w:rsidRPr="002B7A90">
        <w:rPr>
          <w:rFonts w:ascii="Verdana" w:hAnsi="Verdana"/>
          <w:sz w:val="24"/>
          <w:szCs w:val="24"/>
        </w:rPr>
        <w:t>Latinoam</w:t>
      </w:r>
      <w:proofErr w:type="spellEnd"/>
      <w:r w:rsidRPr="002B7A90">
        <w:rPr>
          <w:rFonts w:ascii="Verdana" w:hAnsi="Verdana"/>
          <w:sz w:val="24"/>
          <w:szCs w:val="24"/>
        </w:rPr>
        <w:t xml:space="preserve"> [Internet]. 2020 [citado 11/02/2023]; 50(4): 439-44. Disponible en: </w:t>
      </w:r>
      <w:hyperlink r:id="rId48" w:history="1">
        <w:r w:rsidRPr="002B7A90">
          <w:rPr>
            <w:rStyle w:val="Hipervnculo"/>
            <w:rFonts w:ascii="Verdana" w:hAnsi="Verdana"/>
            <w:sz w:val="24"/>
            <w:szCs w:val="24"/>
          </w:rPr>
          <w:t>http://scielo.sld.cu/scielo.php?script=sci_arttext&amp;pid=S0034-74932022000100011</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rPr>
        <w:t xml:space="preserve">Dos Santos VC, Teixeira CBVR, Moreira FAV, </w:t>
      </w:r>
      <w:proofErr w:type="spellStart"/>
      <w:r w:rsidRPr="002B7A90">
        <w:rPr>
          <w:rFonts w:ascii="Verdana" w:hAnsi="Verdana"/>
          <w:sz w:val="24"/>
          <w:szCs w:val="24"/>
        </w:rPr>
        <w:t>Estevez</w:t>
      </w:r>
      <w:proofErr w:type="spellEnd"/>
      <w:r w:rsidRPr="002B7A90">
        <w:rPr>
          <w:rFonts w:ascii="Verdana" w:hAnsi="Verdana"/>
          <w:sz w:val="24"/>
          <w:szCs w:val="24"/>
        </w:rPr>
        <w:t xml:space="preserve"> G de P, </w:t>
      </w:r>
      <w:proofErr w:type="spellStart"/>
      <w:r w:rsidRPr="002B7A90">
        <w:rPr>
          <w:rFonts w:ascii="Verdana" w:hAnsi="Verdana"/>
          <w:sz w:val="24"/>
          <w:szCs w:val="24"/>
        </w:rPr>
        <w:t>Rech</w:t>
      </w:r>
      <w:proofErr w:type="spellEnd"/>
      <w:r w:rsidRPr="002B7A90">
        <w:rPr>
          <w:rFonts w:ascii="Verdana" w:hAnsi="Verdana"/>
          <w:sz w:val="24"/>
          <w:szCs w:val="24"/>
        </w:rPr>
        <w:t xml:space="preserve"> G, de Oliveira GA, et al. Diverticulitis aguda: aspectos fisiopatológicos, métodos diagnósticos y conductas terapéuticas. </w:t>
      </w:r>
      <w:proofErr w:type="spellStart"/>
      <w:r w:rsidRPr="002B7A90">
        <w:rPr>
          <w:rFonts w:ascii="Verdana" w:hAnsi="Verdana"/>
          <w:sz w:val="24"/>
          <w:szCs w:val="24"/>
        </w:rPr>
        <w:t>Braz</w:t>
      </w:r>
      <w:proofErr w:type="spellEnd"/>
      <w:r w:rsidRPr="002B7A90">
        <w:rPr>
          <w:rFonts w:ascii="Verdana" w:hAnsi="Verdana"/>
          <w:sz w:val="24"/>
          <w:szCs w:val="24"/>
        </w:rPr>
        <w:t xml:space="preserve"> J </w:t>
      </w:r>
      <w:proofErr w:type="spellStart"/>
      <w:r w:rsidRPr="002B7A90">
        <w:rPr>
          <w:rFonts w:ascii="Verdana" w:hAnsi="Verdana"/>
          <w:sz w:val="24"/>
          <w:szCs w:val="24"/>
        </w:rPr>
        <w:t>Develop</w:t>
      </w:r>
      <w:proofErr w:type="spellEnd"/>
      <w:r w:rsidRPr="002B7A90">
        <w:rPr>
          <w:rFonts w:ascii="Verdana" w:hAnsi="Verdana"/>
          <w:sz w:val="24"/>
          <w:szCs w:val="24"/>
        </w:rPr>
        <w:t xml:space="preserve"> [Internet] 2023 [citado 11/02/2023); 9(1): 688-702. Disponible en: </w:t>
      </w:r>
      <w:hyperlink r:id="rId49" w:history="1">
        <w:r w:rsidRPr="002B7A90">
          <w:rPr>
            <w:rStyle w:val="Hipervnculo"/>
            <w:rFonts w:ascii="Verdana" w:hAnsi="Verdana"/>
            <w:sz w:val="24"/>
            <w:szCs w:val="24"/>
          </w:rPr>
          <w:t>https://ojs.brazilianjournals.com.br/ojs/index.php/BRJD/article/view/55950</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lang w:val="en-US"/>
        </w:rPr>
        <w:t xml:space="preserve">Hanna MH; Kaiser AM. Update on the management of sigmoid diverticulitis. </w:t>
      </w:r>
      <w:proofErr w:type="spellStart"/>
      <w:r w:rsidRPr="002B7A90">
        <w:rPr>
          <w:rFonts w:ascii="Verdana" w:hAnsi="Verdana"/>
          <w:sz w:val="24"/>
          <w:szCs w:val="24"/>
        </w:rPr>
        <w:t>World</w:t>
      </w:r>
      <w:proofErr w:type="spellEnd"/>
      <w:r w:rsidRPr="002B7A90">
        <w:rPr>
          <w:rFonts w:ascii="Verdana" w:hAnsi="Verdana"/>
          <w:sz w:val="24"/>
          <w:szCs w:val="24"/>
        </w:rPr>
        <w:t xml:space="preserve"> J </w:t>
      </w:r>
      <w:proofErr w:type="spellStart"/>
      <w:r w:rsidRPr="002B7A90">
        <w:rPr>
          <w:rFonts w:ascii="Verdana" w:hAnsi="Verdana"/>
          <w:sz w:val="24"/>
          <w:szCs w:val="24"/>
        </w:rPr>
        <w:t>Gastroenterol</w:t>
      </w:r>
      <w:proofErr w:type="spellEnd"/>
      <w:r w:rsidRPr="002B7A90">
        <w:rPr>
          <w:rFonts w:ascii="Verdana" w:hAnsi="Verdana"/>
          <w:sz w:val="24"/>
          <w:szCs w:val="24"/>
        </w:rPr>
        <w:t xml:space="preserve"> [Internet] 2021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xml:space="preserve">]; </w:t>
      </w:r>
      <w:r w:rsidRPr="002B7A90">
        <w:rPr>
          <w:rFonts w:ascii="Verdana" w:hAnsi="Verdana"/>
          <w:sz w:val="24"/>
          <w:szCs w:val="24"/>
        </w:rPr>
        <w:t xml:space="preserve">27(9): 760–781. Disponible en: </w:t>
      </w:r>
      <w:hyperlink r:id="rId50" w:history="1">
        <w:r w:rsidRPr="002B7A90">
          <w:rPr>
            <w:rStyle w:val="Hipervnculo"/>
            <w:rFonts w:ascii="Verdana" w:hAnsi="Verdana"/>
            <w:sz w:val="24"/>
            <w:szCs w:val="24"/>
          </w:rPr>
          <w:t>https://www.ncbi.nlm.nih.gov/pmc/articles/PMC7941864/</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proofErr w:type="spellStart"/>
      <w:r w:rsidRPr="002B7A90">
        <w:rPr>
          <w:rFonts w:ascii="Verdana" w:hAnsi="Verdana"/>
          <w:sz w:val="24"/>
          <w:szCs w:val="24"/>
          <w:lang w:val="en-US"/>
        </w:rPr>
        <w:t>Azahar</w:t>
      </w:r>
      <w:proofErr w:type="spellEnd"/>
      <w:r w:rsidRPr="002B7A90">
        <w:rPr>
          <w:rFonts w:ascii="Verdana" w:hAnsi="Verdana"/>
          <w:sz w:val="24"/>
          <w:szCs w:val="24"/>
          <w:lang w:val="en-US"/>
        </w:rPr>
        <w:t xml:space="preserve"> N, </w:t>
      </w:r>
      <w:proofErr w:type="spellStart"/>
      <w:r w:rsidRPr="002B7A90">
        <w:rPr>
          <w:rFonts w:ascii="Verdana" w:hAnsi="Verdana"/>
          <w:sz w:val="24"/>
          <w:szCs w:val="24"/>
          <w:lang w:val="en-US"/>
        </w:rPr>
        <w:t>Johanssen</w:t>
      </w:r>
      <w:proofErr w:type="spellEnd"/>
      <w:r w:rsidRPr="002B7A90">
        <w:rPr>
          <w:rFonts w:ascii="Verdana" w:hAnsi="Verdana"/>
          <w:sz w:val="24"/>
          <w:szCs w:val="24"/>
          <w:lang w:val="en-US"/>
        </w:rPr>
        <w:t xml:space="preserve"> A, </w:t>
      </w:r>
      <w:proofErr w:type="spellStart"/>
      <w:r w:rsidRPr="002B7A90">
        <w:rPr>
          <w:rFonts w:ascii="Verdana" w:hAnsi="Verdana"/>
          <w:sz w:val="24"/>
          <w:szCs w:val="24"/>
          <w:lang w:val="en-US"/>
        </w:rPr>
        <w:t>Sundstrom</w:t>
      </w:r>
      <w:proofErr w:type="spellEnd"/>
      <w:r w:rsidRPr="002B7A90">
        <w:rPr>
          <w:rFonts w:ascii="Verdana" w:hAnsi="Verdana"/>
          <w:sz w:val="24"/>
          <w:szCs w:val="24"/>
          <w:lang w:val="en-US"/>
        </w:rPr>
        <w:t xml:space="preserve"> T, </w:t>
      </w:r>
      <w:proofErr w:type="spellStart"/>
      <w:r w:rsidRPr="002B7A90">
        <w:rPr>
          <w:rFonts w:ascii="Verdana" w:hAnsi="Verdana"/>
          <w:sz w:val="24"/>
          <w:szCs w:val="24"/>
          <w:lang w:val="en-US"/>
        </w:rPr>
        <w:t>Folkesson</w:t>
      </w:r>
      <w:proofErr w:type="spellEnd"/>
      <w:r w:rsidRPr="002B7A90">
        <w:rPr>
          <w:rFonts w:ascii="Verdana" w:hAnsi="Verdana"/>
          <w:sz w:val="24"/>
          <w:szCs w:val="24"/>
          <w:lang w:val="en-US"/>
        </w:rPr>
        <w:t xml:space="preserve"> J, </w:t>
      </w:r>
      <w:proofErr w:type="spellStart"/>
      <w:r w:rsidRPr="002B7A90">
        <w:rPr>
          <w:rFonts w:ascii="Verdana" w:hAnsi="Verdana"/>
          <w:sz w:val="24"/>
          <w:szCs w:val="24"/>
          <w:lang w:val="en-US"/>
        </w:rPr>
        <w:t>Valón</w:t>
      </w:r>
      <w:proofErr w:type="spellEnd"/>
      <w:r w:rsidRPr="002B7A90">
        <w:rPr>
          <w:rFonts w:ascii="Verdana" w:hAnsi="Verdana"/>
          <w:sz w:val="24"/>
          <w:szCs w:val="24"/>
          <w:lang w:val="en-US"/>
        </w:rPr>
        <w:t xml:space="preserve"> C, </w:t>
      </w:r>
      <w:proofErr w:type="spellStart"/>
      <w:r w:rsidRPr="002B7A90">
        <w:rPr>
          <w:rFonts w:ascii="Verdana" w:hAnsi="Verdana"/>
          <w:sz w:val="24"/>
          <w:szCs w:val="24"/>
          <w:lang w:val="en-US"/>
        </w:rPr>
        <w:t>Korner</w:t>
      </w:r>
      <w:proofErr w:type="spellEnd"/>
      <w:r w:rsidRPr="002B7A90">
        <w:rPr>
          <w:rFonts w:ascii="Verdana" w:hAnsi="Verdana"/>
          <w:sz w:val="24"/>
          <w:szCs w:val="24"/>
          <w:lang w:val="en-US"/>
        </w:rPr>
        <w:t xml:space="preserve"> H, et al. Laparoscopic Lavage </w:t>
      </w:r>
      <w:proofErr w:type="spellStart"/>
      <w:r w:rsidRPr="002B7A90">
        <w:rPr>
          <w:rFonts w:ascii="Verdana" w:hAnsi="Verdana"/>
          <w:sz w:val="24"/>
          <w:szCs w:val="24"/>
          <w:lang w:val="en-US"/>
        </w:rPr>
        <w:t>vs</w:t>
      </w:r>
      <w:proofErr w:type="spellEnd"/>
      <w:r w:rsidRPr="002B7A90">
        <w:rPr>
          <w:rFonts w:ascii="Verdana" w:hAnsi="Verdana"/>
          <w:sz w:val="24"/>
          <w:szCs w:val="24"/>
          <w:lang w:val="en-US"/>
        </w:rPr>
        <w:t xml:space="preserve"> Primary Resection for Acute Perforated Diverticulitis: Long-term Outcomes From the Scandinavian Diverticulitis (SCANDIV) Randomized Clinical Trial. </w:t>
      </w:r>
      <w:r w:rsidRPr="002B7A90">
        <w:rPr>
          <w:rFonts w:ascii="Verdana" w:hAnsi="Verdana"/>
          <w:sz w:val="24"/>
          <w:szCs w:val="24"/>
        </w:rPr>
        <w:t xml:space="preserve">JAMA </w:t>
      </w:r>
      <w:proofErr w:type="spellStart"/>
      <w:r w:rsidRPr="002B7A90">
        <w:rPr>
          <w:rFonts w:ascii="Verdana" w:hAnsi="Verdana"/>
          <w:sz w:val="24"/>
          <w:szCs w:val="24"/>
        </w:rPr>
        <w:t>Surgery</w:t>
      </w:r>
      <w:proofErr w:type="spellEnd"/>
      <w:r w:rsidRPr="002B7A90">
        <w:rPr>
          <w:rFonts w:ascii="Verdana" w:hAnsi="Verdana"/>
          <w:sz w:val="24"/>
          <w:szCs w:val="24"/>
        </w:rPr>
        <w:t xml:space="preserve"> [Internet]. 2021 </w:t>
      </w:r>
      <w:r w:rsidRPr="002B7A90">
        <w:rPr>
          <w:rFonts w:ascii="Verdana" w:hAnsi="Verdana" w:cs="Arial"/>
          <w:sz w:val="24"/>
          <w:szCs w:val="24"/>
        </w:rPr>
        <w:t xml:space="preserve">[citado </w:t>
      </w:r>
      <w:r w:rsidRPr="002B7A90">
        <w:rPr>
          <w:rFonts w:ascii="Verdana" w:hAnsi="Verdana"/>
          <w:sz w:val="24"/>
          <w:szCs w:val="24"/>
        </w:rPr>
        <w:t>11/02/2023</w:t>
      </w:r>
      <w:r w:rsidRPr="002B7A90">
        <w:rPr>
          <w:rFonts w:ascii="Verdana" w:hAnsi="Verdana" w:cs="Arial"/>
          <w:sz w:val="24"/>
          <w:szCs w:val="24"/>
        </w:rPr>
        <w:t xml:space="preserve">]; </w:t>
      </w:r>
      <w:r w:rsidRPr="002B7A90">
        <w:rPr>
          <w:rFonts w:ascii="Verdana" w:hAnsi="Verdana"/>
          <w:sz w:val="24"/>
          <w:szCs w:val="24"/>
        </w:rPr>
        <w:t xml:space="preserve">56(2): 121. Disponible en: </w:t>
      </w:r>
      <w:hyperlink r:id="rId51" w:history="1">
        <w:r w:rsidRPr="002B7A90">
          <w:rPr>
            <w:rStyle w:val="Hipervnculo"/>
            <w:rFonts w:ascii="Verdana" w:hAnsi="Verdana"/>
            <w:sz w:val="24"/>
            <w:szCs w:val="24"/>
          </w:rPr>
          <w:t>https://pubmed.ncbi.nlm.nih.gov/33355658/</w:t>
        </w:r>
      </w:hyperlink>
      <w:r w:rsidRPr="002B7A90">
        <w:rPr>
          <w:rFonts w:ascii="Verdana" w:hAnsi="Verdana"/>
          <w:sz w:val="24"/>
          <w:szCs w:val="24"/>
        </w:rPr>
        <w:t xml:space="preserve"> </w:t>
      </w:r>
    </w:p>
    <w:p w:rsidR="00076F6C" w:rsidRPr="002B7A90" w:rsidRDefault="00076F6C" w:rsidP="00076F6C">
      <w:pPr>
        <w:numPr>
          <w:ilvl w:val="0"/>
          <w:numId w:val="16"/>
        </w:numPr>
        <w:ind w:left="709" w:hanging="425"/>
        <w:jc w:val="both"/>
        <w:rPr>
          <w:rFonts w:ascii="Verdana" w:hAnsi="Verdana"/>
          <w:sz w:val="24"/>
          <w:szCs w:val="24"/>
        </w:rPr>
      </w:pPr>
      <w:r w:rsidRPr="002B7A90">
        <w:rPr>
          <w:rFonts w:ascii="Verdana" w:hAnsi="Verdana"/>
          <w:sz w:val="24"/>
          <w:szCs w:val="24"/>
        </w:rPr>
        <w:t xml:space="preserve">Morales Palma AJ, </w:t>
      </w:r>
      <w:proofErr w:type="spellStart"/>
      <w:r w:rsidRPr="002B7A90">
        <w:rPr>
          <w:rFonts w:ascii="Verdana" w:hAnsi="Verdana"/>
          <w:sz w:val="24"/>
          <w:szCs w:val="24"/>
        </w:rPr>
        <w:t>Irarrazaval</w:t>
      </w:r>
      <w:proofErr w:type="spellEnd"/>
      <w:r w:rsidRPr="002B7A90">
        <w:rPr>
          <w:rFonts w:ascii="Verdana" w:hAnsi="Verdana"/>
          <w:sz w:val="24"/>
          <w:szCs w:val="24"/>
        </w:rPr>
        <w:t xml:space="preserve"> </w:t>
      </w:r>
      <w:proofErr w:type="spellStart"/>
      <w:r w:rsidRPr="002B7A90">
        <w:rPr>
          <w:rFonts w:ascii="Verdana" w:hAnsi="Verdana"/>
          <w:sz w:val="24"/>
          <w:szCs w:val="24"/>
        </w:rPr>
        <w:t>Mainguyague</w:t>
      </w:r>
      <w:proofErr w:type="spellEnd"/>
      <w:r w:rsidRPr="002B7A90">
        <w:rPr>
          <w:rFonts w:ascii="Verdana" w:hAnsi="Verdana"/>
          <w:sz w:val="24"/>
          <w:szCs w:val="24"/>
        </w:rPr>
        <w:t xml:space="preserve"> MJ, </w:t>
      </w:r>
      <w:proofErr w:type="spellStart"/>
      <w:r w:rsidRPr="002B7A90">
        <w:rPr>
          <w:rFonts w:ascii="Verdana" w:hAnsi="Verdana"/>
          <w:sz w:val="24"/>
          <w:szCs w:val="24"/>
        </w:rPr>
        <w:t>Escárate</w:t>
      </w:r>
      <w:proofErr w:type="spellEnd"/>
      <w:r w:rsidRPr="002B7A90">
        <w:rPr>
          <w:rFonts w:ascii="Verdana" w:hAnsi="Verdana"/>
          <w:sz w:val="24"/>
          <w:szCs w:val="24"/>
        </w:rPr>
        <w:t xml:space="preserve"> Lorca J, </w:t>
      </w:r>
      <w:proofErr w:type="spellStart"/>
      <w:r w:rsidRPr="002B7A90">
        <w:rPr>
          <w:rFonts w:ascii="Verdana" w:hAnsi="Verdana"/>
          <w:sz w:val="24"/>
          <w:szCs w:val="24"/>
        </w:rPr>
        <w:t>Urrejola</w:t>
      </w:r>
      <w:proofErr w:type="spellEnd"/>
      <w:r w:rsidRPr="002B7A90">
        <w:rPr>
          <w:rFonts w:ascii="Verdana" w:hAnsi="Verdana"/>
          <w:sz w:val="24"/>
          <w:szCs w:val="24"/>
        </w:rPr>
        <w:t xml:space="preserve"> </w:t>
      </w:r>
      <w:proofErr w:type="spellStart"/>
      <w:r w:rsidRPr="002B7A90">
        <w:rPr>
          <w:rFonts w:ascii="Verdana" w:hAnsi="Verdana"/>
          <w:sz w:val="24"/>
          <w:szCs w:val="24"/>
        </w:rPr>
        <w:t>Schmied</w:t>
      </w:r>
      <w:proofErr w:type="spellEnd"/>
      <w:r w:rsidRPr="002B7A90">
        <w:rPr>
          <w:rFonts w:ascii="Verdana" w:hAnsi="Verdana"/>
          <w:sz w:val="24"/>
          <w:szCs w:val="24"/>
        </w:rPr>
        <w:t xml:space="preserve"> GI. Terapéutica en diverticulitis aguda: una actualización de la evidencia disponible. ARS </w:t>
      </w:r>
      <w:proofErr w:type="spellStart"/>
      <w:r w:rsidRPr="002B7A90">
        <w:rPr>
          <w:rFonts w:ascii="Verdana" w:hAnsi="Verdana"/>
          <w:sz w:val="24"/>
          <w:szCs w:val="24"/>
        </w:rPr>
        <w:t>med</w:t>
      </w:r>
      <w:proofErr w:type="spellEnd"/>
      <w:r w:rsidRPr="002B7A90">
        <w:rPr>
          <w:rFonts w:ascii="Verdana" w:hAnsi="Verdana"/>
          <w:sz w:val="24"/>
          <w:szCs w:val="24"/>
        </w:rPr>
        <w:t xml:space="preserve"> [Internet]. 2021 [citado 11/02/2023]; 47(1): 35-41. Disponible en: </w:t>
      </w:r>
      <w:hyperlink r:id="rId52" w:history="1">
        <w:r w:rsidRPr="002B7A90">
          <w:rPr>
            <w:rStyle w:val="Hipervnculo"/>
            <w:rFonts w:ascii="Verdana" w:hAnsi="Verdana"/>
            <w:sz w:val="24"/>
            <w:szCs w:val="24"/>
          </w:rPr>
          <w:t>https://arsmedica.cl/index.php/MED/article/view/1755</w:t>
        </w:r>
      </w:hyperlink>
    </w:p>
    <w:p w:rsidR="00915FA2" w:rsidRPr="002B7A90" w:rsidRDefault="00076F6C" w:rsidP="00076F6C">
      <w:pPr>
        <w:numPr>
          <w:ilvl w:val="0"/>
          <w:numId w:val="16"/>
        </w:numPr>
        <w:ind w:hanging="436"/>
        <w:jc w:val="both"/>
        <w:rPr>
          <w:rFonts w:ascii="Verdana" w:hAnsi="Verdana"/>
          <w:sz w:val="24"/>
          <w:szCs w:val="24"/>
        </w:rPr>
      </w:pPr>
      <w:proofErr w:type="spellStart"/>
      <w:r w:rsidRPr="002B7A90">
        <w:rPr>
          <w:rFonts w:ascii="Verdana" w:hAnsi="Verdana" w:cs="Arial"/>
          <w:sz w:val="24"/>
          <w:szCs w:val="24"/>
          <w:shd w:val="clear" w:color="auto" w:fill="FFFFFF"/>
        </w:rPr>
        <w:t>Szuster</w:t>
      </w:r>
      <w:proofErr w:type="spellEnd"/>
      <w:r w:rsidRPr="002B7A90">
        <w:rPr>
          <w:rFonts w:ascii="Verdana" w:hAnsi="Verdana" w:cs="Arial"/>
          <w:sz w:val="24"/>
          <w:szCs w:val="24"/>
          <w:shd w:val="clear" w:color="auto" w:fill="FFFFFF"/>
        </w:rPr>
        <w:t xml:space="preserve"> BM, Muñoz VB, Ulloa VLF. Generalidades de la diverticulitis aguda. Rev </w:t>
      </w:r>
      <w:proofErr w:type="spellStart"/>
      <w:r w:rsidRPr="002B7A90">
        <w:rPr>
          <w:rFonts w:ascii="Verdana" w:hAnsi="Verdana" w:cs="Arial"/>
          <w:sz w:val="24"/>
          <w:szCs w:val="24"/>
          <w:shd w:val="clear" w:color="auto" w:fill="FFFFFF"/>
        </w:rPr>
        <w:t>méd</w:t>
      </w:r>
      <w:proofErr w:type="spellEnd"/>
      <w:r w:rsidRPr="002B7A90">
        <w:rPr>
          <w:rFonts w:ascii="Verdana" w:hAnsi="Verdana" w:cs="Arial"/>
          <w:sz w:val="24"/>
          <w:szCs w:val="24"/>
          <w:shd w:val="clear" w:color="auto" w:fill="FFFFFF"/>
        </w:rPr>
        <w:t xml:space="preserve"> </w:t>
      </w:r>
      <w:proofErr w:type="spellStart"/>
      <w:r w:rsidRPr="002B7A90">
        <w:rPr>
          <w:rFonts w:ascii="Verdana" w:hAnsi="Verdana" w:cs="Arial"/>
          <w:sz w:val="24"/>
          <w:szCs w:val="24"/>
          <w:shd w:val="clear" w:color="auto" w:fill="FFFFFF"/>
        </w:rPr>
        <w:t>sinerg</w:t>
      </w:r>
      <w:proofErr w:type="spellEnd"/>
      <w:r w:rsidRPr="002B7A90">
        <w:rPr>
          <w:rFonts w:ascii="Verdana" w:hAnsi="Verdana" w:cs="Arial"/>
          <w:sz w:val="24"/>
          <w:szCs w:val="24"/>
          <w:shd w:val="clear" w:color="auto" w:fill="FFFFFF"/>
        </w:rPr>
        <w:t xml:space="preserve"> </w:t>
      </w:r>
      <w:r w:rsidRPr="002B7A90">
        <w:rPr>
          <w:rFonts w:ascii="Verdana" w:hAnsi="Verdana"/>
          <w:sz w:val="24"/>
          <w:szCs w:val="24"/>
        </w:rPr>
        <w:t>[Internet].</w:t>
      </w:r>
      <w:r w:rsidRPr="002B7A90">
        <w:rPr>
          <w:rFonts w:ascii="Verdana" w:hAnsi="Verdana" w:cs="Arial"/>
          <w:sz w:val="24"/>
          <w:szCs w:val="24"/>
          <w:shd w:val="clear" w:color="auto" w:fill="FFFFFF"/>
        </w:rPr>
        <w:t xml:space="preserve"> 2022</w:t>
      </w:r>
      <w:r w:rsidRPr="002B7A90">
        <w:rPr>
          <w:rFonts w:ascii="Verdana" w:hAnsi="Verdana" w:cs="Arial"/>
          <w:sz w:val="24"/>
          <w:szCs w:val="24"/>
        </w:rPr>
        <w:t xml:space="preserve"> [citado </w:t>
      </w:r>
      <w:r w:rsidRPr="002B7A90">
        <w:rPr>
          <w:rFonts w:ascii="Verdana" w:hAnsi="Verdana"/>
          <w:sz w:val="24"/>
          <w:szCs w:val="24"/>
        </w:rPr>
        <w:t>11/02/2023</w:t>
      </w:r>
      <w:r w:rsidRPr="002B7A90">
        <w:rPr>
          <w:rFonts w:ascii="Verdana" w:hAnsi="Verdana" w:cs="Arial"/>
          <w:sz w:val="24"/>
          <w:szCs w:val="24"/>
        </w:rPr>
        <w:t>]</w:t>
      </w:r>
      <w:r w:rsidRPr="002B7A90">
        <w:rPr>
          <w:rFonts w:ascii="Verdana" w:hAnsi="Verdana" w:cs="Arial"/>
          <w:sz w:val="24"/>
          <w:szCs w:val="24"/>
          <w:shd w:val="clear" w:color="auto" w:fill="FFFFFF"/>
        </w:rPr>
        <w:t>; 7(08): e842.</w:t>
      </w:r>
      <w:r w:rsidRPr="002B7A90">
        <w:rPr>
          <w:rFonts w:ascii="Verdana" w:hAnsi="Verdana"/>
          <w:sz w:val="24"/>
          <w:szCs w:val="24"/>
        </w:rPr>
        <w:t xml:space="preserve"> Disponible en: </w:t>
      </w:r>
      <w:hyperlink r:id="rId53" w:history="1">
        <w:r w:rsidRPr="002B7A90">
          <w:rPr>
            <w:rStyle w:val="Hipervnculo"/>
            <w:rFonts w:ascii="Verdana" w:hAnsi="Verdana"/>
            <w:sz w:val="24"/>
            <w:szCs w:val="24"/>
          </w:rPr>
          <w:t>https://revistamedicasinergia.com/index.php/rms/article/view/842</w:t>
        </w:r>
      </w:hyperlink>
      <w:r w:rsidRPr="002B7A90">
        <w:rPr>
          <w:rFonts w:ascii="Verdana" w:hAnsi="Verdana"/>
          <w:sz w:val="24"/>
          <w:szCs w:val="24"/>
        </w:rPr>
        <w:t xml:space="preserve"> </w:t>
      </w:r>
    </w:p>
    <w:sectPr w:rsidR="00915FA2" w:rsidRPr="002B7A90" w:rsidSect="005E7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21AC7"/>
    <w:multiLevelType w:val="hybridMultilevel"/>
    <w:tmpl w:val="06E28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4B5088"/>
    <w:multiLevelType w:val="hybridMultilevel"/>
    <w:tmpl w:val="87A65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9A1D18"/>
    <w:multiLevelType w:val="hybridMultilevel"/>
    <w:tmpl w:val="A28A0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5D7E97"/>
    <w:multiLevelType w:val="hybridMultilevel"/>
    <w:tmpl w:val="C5ECA738"/>
    <w:lvl w:ilvl="0" w:tplc="4E628A0E">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B969A5"/>
    <w:multiLevelType w:val="hybridMultilevel"/>
    <w:tmpl w:val="961C3AE2"/>
    <w:lvl w:ilvl="0" w:tplc="6A827986">
      <w:numFmt w:val="bullet"/>
      <w:lvlText w:val="-"/>
      <w:lvlJc w:val="left"/>
      <w:pPr>
        <w:ind w:left="720" w:hanging="360"/>
      </w:pPr>
      <w:rPr>
        <w:rFonts w:ascii="Verdana" w:eastAsiaTheme="minorHAnsi" w:hAnsi="Verdana"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31746527"/>
    <w:multiLevelType w:val="hybridMultilevel"/>
    <w:tmpl w:val="750CD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D07BA2"/>
    <w:multiLevelType w:val="hybridMultilevel"/>
    <w:tmpl w:val="A5706BAC"/>
    <w:lvl w:ilvl="0" w:tplc="42704EBA">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C31B85"/>
    <w:multiLevelType w:val="hybridMultilevel"/>
    <w:tmpl w:val="D04C6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BE0982"/>
    <w:multiLevelType w:val="hybridMultilevel"/>
    <w:tmpl w:val="083C459C"/>
    <w:lvl w:ilvl="0" w:tplc="E2A2F2FC">
      <w:start w:val="1"/>
      <w:numFmt w:val="bullet"/>
      <w:lvlText w:val=""/>
      <w:lvlJc w:val="left"/>
      <w:pPr>
        <w:ind w:left="720" w:hanging="360"/>
      </w:pPr>
      <w:rPr>
        <w:rFonts w:ascii="Symbol" w:hAnsi="Symbol" w:hint="default"/>
        <w:b w:val="0"/>
      </w:rPr>
    </w:lvl>
    <w:lvl w:ilvl="1" w:tplc="69E6038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AD37A9"/>
    <w:multiLevelType w:val="hybridMultilevel"/>
    <w:tmpl w:val="1DE0983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DFF74FC"/>
    <w:multiLevelType w:val="hybridMultilevel"/>
    <w:tmpl w:val="521C534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190502E"/>
    <w:multiLevelType w:val="hybridMultilevel"/>
    <w:tmpl w:val="5C1CFB12"/>
    <w:lvl w:ilvl="0" w:tplc="E2A2F2FC">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6734986"/>
    <w:multiLevelType w:val="hybridMultilevel"/>
    <w:tmpl w:val="C7D6012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57360ACA"/>
    <w:multiLevelType w:val="hybridMultilevel"/>
    <w:tmpl w:val="345E4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9A21EA"/>
    <w:multiLevelType w:val="hybridMultilevel"/>
    <w:tmpl w:val="93BE4B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FB911B1"/>
    <w:multiLevelType w:val="hybridMultilevel"/>
    <w:tmpl w:val="A8206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FEC3E86"/>
    <w:multiLevelType w:val="hybridMultilevel"/>
    <w:tmpl w:val="0EEA66B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7">
    <w:nsid w:val="5FEE021C"/>
    <w:multiLevelType w:val="hybridMultilevel"/>
    <w:tmpl w:val="F814D8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2B48A6"/>
    <w:multiLevelType w:val="hybridMultilevel"/>
    <w:tmpl w:val="A9B4C76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6C3206BE"/>
    <w:multiLevelType w:val="hybridMultilevel"/>
    <w:tmpl w:val="97BEC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F3B7785"/>
    <w:multiLevelType w:val="hybridMultilevel"/>
    <w:tmpl w:val="FE20AD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1120240"/>
    <w:multiLevelType w:val="hybridMultilevel"/>
    <w:tmpl w:val="03FAFA6E"/>
    <w:lvl w:ilvl="0" w:tplc="0C0A0001">
      <w:start w:val="1"/>
      <w:numFmt w:val="bullet"/>
      <w:lvlText w:val=""/>
      <w:lvlJc w:val="left"/>
      <w:pPr>
        <w:ind w:left="720" w:hanging="360"/>
      </w:pPr>
      <w:rPr>
        <w:rFonts w:ascii="Symbol" w:hAnsi="Symbol" w:hint="default"/>
      </w:rPr>
    </w:lvl>
    <w:lvl w:ilvl="1" w:tplc="966C1330">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1AD3E48"/>
    <w:multiLevelType w:val="hybridMultilevel"/>
    <w:tmpl w:val="6D56F9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1D95616"/>
    <w:multiLevelType w:val="hybridMultilevel"/>
    <w:tmpl w:val="A3822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2B72B95"/>
    <w:multiLevelType w:val="hybridMultilevel"/>
    <w:tmpl w:val="67E06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3"/>
  </w:num>
  <w:num w:numId="4">
    <w:abstractNumId w:val="7"/>
  </w:num>
  <w:num w:numId="5">
    <w:abstractNumId w:val="1"/>
  </w:num>
  <w:num w:numId="6">
    <w:abstractNumId w:val="8"/>
  </w:num>
  <w:num w:numId="7">
    <w:abstractNumId w:val="17"/>
  </w:num>
  <w:num w:numId="8">
    <w:abstractNumId w:val="11"/>
  </w:num>
  <w:num w:numId="9">
    <w:abstractNumId w:val="18"/>
  </w:num>
  <w:num w:numId="10">
    <w:abstractNumId w:val="9"/>
  </w:num>
  <w:num w:numId="11">
    <w:abstractNumId w:val="12"/>
  </w:num>
  <w:num w:numId="12">
    <w:abstractNumId w:val="16"/>
  </w:num>
  <w:num w:numId="13">
    <w:abstractNumId w:val="21"/>
  </w:num>
  <w:num w:numId="14">
    <w:abstractNumId w:val="5"/>
  </w:num>
  <w:num w:numId="15">
    <w:abstractNumId w:val="19"/>
  </w:num>
  <w:num w:numId="16">
    <w:abstractNumId w:val="14"/>
  </w:num>
  <w:num w:numId="17">
    <w:abstractNumId w:val="20"/>
  </w:num>
  <w:num w:numId="18">
    <w:abstractNumId w:val="10"/>
  </w:num>
  <w:num w:numId="19">
    <w:abstractNumId w:val="6"/>
  </w:num>
  <w:num w:numId="20">
    <w:abstractNumId w:val="22"/>
  </w:num>
  <w:num w:numId="21">
    <w:abstractNumId w:val="2"/>
  </w:num>
  <w:num w:numId="22">
    <w:abstractNumId w:val="3"/>
  </w:num>
  <w:num w:numId="23">
    <w:abstractNumId w:val="24"/>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B0"/>
    <w:rsid w:val="00076F6C"/>
    <w:rsid w:val="000D386B"/>
    <w:rsid w:val="001513B7"/>
    <w:rsid w:val="00262925"/>
    <w:rsid w:val="002849BD"/>
    <w:rsid w:val="002B7A90"/>
    <w:rsid w:val="00383F02"/>
    <w:rsid w:val="003A4E1E"/>
    <w:rsid w:val="003C0613"/>
    <w:rsid w:val="00495563"/>
    <w:rsid w:val="00592A79"/>
    <w:rsid w:val="005A3B2E"/>
    <w:rsid w:val="005E6DB5"/>
    <w:rsid w:val="005E7ED3"/>
    <w:rsid w:val="006A7ABE"/>
    <w:rsid w:val="00745883"/>
    <w:rsid w:val="00760E58"/>
    <w:rsid w:val="00787477"/>
    <w:rsid w:val="007C560E"/>
    <w:rsid w:val="008221B0"/>
    <w:rsid w:val="00855C62"/>
    <w:rsid w:val="008D3DFB"/>
    <w:rsid w:val="00915FA2"/>
    <w:rsid w:val="009279E4"/>
    <w:rsid w:val="00930727"/>
    <w:rsid w:val="00984EBA"/>
    <w:rsid w:val="009E7C1B"/>
    <w:rsid w:val="00A20BE4"/>
    <w:rsid w:val="00AE07DD"/>
    <w:rsid w:val="00B04FC1"/>
    <w:rsid w:val="00B66035"/>
    <w:rsid w:val="00B7106D"/>
    <w:rsid w:val="00C03189"/>
    <w:rsid w:val="00C51728"/>
    <w:rsid w:val="00C63624"/>
    <w:rsid w:val="00C701AB"/>
    <w:rsid w:val="00CC18FC"/>
    <w:rsid w:val="00D26553"/>
    <w:rsid w:val="00EA34C4"/>
    <w:rsid w:val="00EA7C6D"/>
    <w:rsid w:val="00FC5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399AF-9F44-4721-B1FB-3A3C525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7ABE"/>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5E6DB5"/>
    <w:rPr>
      <w:color w:val="0563C1" w:themeColor="hyperlink"/>
      <w:u w:val="single"/>
    </w:rPr>
  </w:style>
  <w:style w:type="paragraph" w:styleId="Prrafodelista">
    <w:name w:val="List Paragraph"/>
    <w:basedOn w:val="Normal"/>
    <w:uiPriority w:val="34"/>
    <w:qFormat/>
    <w:rsid w:val="00262925"/>
    <w:pPr>
      <w:ind w:left="720"/>
      <w:contextualSpacing/>
    </w:pPr>
  </w:style>
  <w:style w:type="table" w:styleId="Tablaconcuadrcula">
    <w:name w:val="Table Grid"/>
    <w:basedOn w:val="Tablanormal"/>
    <w:uiPriority w:val="39"/>
    <w:rsid w:val="00D2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3">
    <w:name w:val="Plain Table 3"/>
    <w:basedOn w:val="Tablanormal"/>
    <w:uiPriority w:val="43"/>
    <w:rsid w:val="00D265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076F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6F6C"/>
  </w:style>
  <w:style w:type="paragraph" w:styleId="Piedepgina">
    <w:name w:val="footer"/>
    <w:basedOn w:val="Normal"/>
    <w:link w:val="PiedepginaCar"/>
    <w:uiPriority w:val="99"/>
    <w:unhideWhenUsed/>
    <w:rsid w:val="00076F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6F6C"/>
  </w:style>
  <w:style w:type="character" w:styleId="Refdecomentario">
    <w:name w:val="annotation reference"/>
    <w:basedOn w:val="Fuentedeprrafopredeter"/>
    <w:uiPriority w:val="99"/>
    <w:semiHidden/>
    <w:unhideWhenUsed/>
    <w:rsid w:val="00076F6C"/>
    <w:rPr>
      <w:sz w:val="16"/>
      <w:szCs w:val="16"/>
    </w:rPr>
  </w:style>
  <w:style w:type="paragraph" w:styleId="Textocomentario">
    <w:name w:val="annotation text"/>
    <w:basedOn w:val="Normal"/>
    <w:link w:val="TextocomentarioCar"/>
    <w:uiPriority w:val="99"/>
    <w:semiHidden/>
    <w:unhideWhenUsed/>
    <w:rsid w:val="00076F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6F6C"/>
    <w:rPr>
      <w:sz w:val="20"/>
      <w:szCs w:val="20"/>
    </w:rPr>
  </w:style>
  <w:style w:type="paragraph" w:styleId="Asuntodelcomentario">
    <w:name w:val="annotation subject"/>
    <w:basedOn w:val="Textocomentario"/>
    <w:next w:val="Textocomentario"/>
    <w:link w:val="AsuntodelcomentarioCar"/>
    <w:uiPriority w:val="99"/>
    <w:semiHidden/>
    <w:unhideWhenUsed/>
    <w:rsid w:val="00076F6C"/>
    <w:rPr>
      <w:b/>
      <w:bCs/>
    </w:rPr>
  </w:style>
  <w:style w:type="character" w:customStyle="1" w:styleId="AsuntodelcomentarioCar">
    <w:name w:val="Asunto del comentario Car"/>
    <w:basedOn w:val="TextocomentarioCar"/>
    <w:link w:val="Asuntodelcomentario"/>
    <w:uiPriority w:val="99"/>
    <w:semiHidden/>
    <w:rsid w:val="00076F6C"/>
    <w:rPr>
      <w:b/>
      <w:bCs/>
      <w:sz w:val="20"/>
      <w:szCs w:val="20"/>
    </w:rPr>
  </w:style>
  <w:style w:type="paragraph" w:styleId="Textodeglobo">
    <w:name w:val="Balloon Text"/>
    <w:basedOn w:val="Normal"/>
    <w:link w:val="TextodegloboCar"/>
    <w:uiPriority w:val="99"/>
    <w:semiHidden/>
    <w:unhideWhenUsed/>
    <w:rsid w:val="00076F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F6C"/>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076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35687/s2452-45492021003868" TargetMode="External"/><Relationship Id="rId18" Type="http://schemas.openxmlformats.org/officeDocument/2006/relationships/hyperlink" Target="https://pubmed.ncbi.nlm.nih.gov/2657852/" TargetMode="External"/><Relationship Id="rId26" Type="http://schemas.openxmlformats.org/officeDocument/2006/relationships/hyperlink" Target="https://pubmed.ncbi.nlm.nih.gov/31351939/" TargetMode="External"/><Relationship Id="rId39" Type="http://schemas.openxmlformats.org/officeDocument/2006/relationships/hyperlink" Target="https://pubmed.ncbi.nlm.nih.gov/33077029/" TargetMode="External"/><Relationship Id="rId21" Type="http://schemas.openxmlformats.org/officeDocument/2006/relationships/hyperlink" Target="https://pubmed.ncbi.nlm.nih.gov/10399971/" TargetMode="External"/><Relationship Id="rId34" Type="http://schemas.openxmlformats.org/officeDocument/2006/relationships/hyperlink" Target="https://www.ncbi.nlm.nih.gov/pmc/articles/PMC4588093/" TargetMode="External"/><Relationship Id="rId42" Type="http://schemas.openxmlformats.org/officeDocument/2006/relationships/hyperlink" Target="https://doi.org/10.1093/jnci/djac191" TargetMode="External"/><Relationship Id="rId47" Type="http://schemas.openxmlformats.org/officeDocument/2006/relationships/hyperlink" Target="https://revistamedicasinergia.com/index.php/rms/article/view/691" TargetMode="External"/><Relationship Id="rId50" Type="http://schemas.openxmlformats.org/officeDocument/2006/relationships/hyperlink" Target="https://www.ncbi.nlm.nih.gov/pmc/articles/PMC7941864/" TargetMode="External"/><Relationship Id="rId55" Type="http://schemas.openxmlformats.org/officeDocument/2006/relationships/theme" Target="theme/theme1.xml"/><Relationship Id="rId7" Type="http://schemas.openxmlformats.org/officeDocument/2006/relationships/hyperlink" Target="https://orcid.org/0000000263078652" TargetMode="External"/><Relationship Id="rId12" Type="http://schemas.openxmlformats.org/officeDocument/2006/relationships/hyperlink" Target="https://pubmed.ncbi.nlm.nih.gov/31338117/" TargetMode="External"/><Relationship Id="rId17" Type="http://schemas.openxmlformats.org/officeDocument/2006/relationships/hyperlink" Target="https://doi.org/10.5694/mja2.50276" TargetMode="External"/><Relationship Id="rId25" Type="http://schemas.openxmlformats.org/officeDocument/2006/relationships/hyperlink" Target="https://pubmed.ncbi.nlm.nih.gov/28595269/" TargetMode="External"/><Relationship Id="rId33" Type="http://schemas.openxmlformats.org/officeDocument/2006/relationships/hyperlink" Target="https://pubmed.ncbi.nlm.nih.gov/28808610/" TargetMode="External"/><Relationship Id="rId38" Type="http://schemas.openxmlformats.org/officeDocument/2006/relationships/hyperlink" Target="https://pubmed.ncbi.nlm.nih.gov/31077829/" TargetMode="External"/><Relationship Id="rId46" Type="http://schemas.openxmlformats.org/officeDocument/2006/relationships/hyperlink" Target="https://www.scielo.cl/scielo.php?script=sci_arttext&amp;pid=S0034-98872017000200009" TargetMode="External"/><Relationship Id="rId2" Type="http://schemas.openxmlformats.org/officeDocument/2006/relationships/styles" Target="styles.xml"/><Relationship Id="rId16" Type="http://schemas.openxmlformats.org/officeDocument/2006/relationships/hyperlink" Target="https://doi.org/10.1371/journal.pone.0256657" TargetMode="External"/><Relationship Id="rId20" Type="http://schemas.openxmlformats.org/officeDocument/2006/relationships/hyperlink" Target="https://pubmed.ncbi.nlm.nih.gov/9079606/" TargetMode="External"/><Relationship Id="rId29" Type="http://schemas.openxmlformats.org/officeDocument/2006/relationships/hyperlink" Target="https://pubmed.ncbi.nlm.nih.gov/36483174/" TargetMode="External"/><Relationship Id="rId41" Type="http://schemas.openxmlformats.org/officeDocument/2006/relationships/hyperlink" Target="https://www.scielo.cl/scielo.php?script=sci_arttext&amp;pid=S2452-4549201900030023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191616545" TargetMode="External"/><Relationship Id="rId11" Type="http://schemas.openxmlformats.org/officeDocument/2006/relationships/hyperlink" Target="https://doi.org/10.31434/rms.v5i4.347" TargetMode="External"/><Relationship Id="rId24" Type="http://schemas.openxmlformats.org/officeDocument/2006/relationships/hyperlink" Target="https://doi.org/10.1038/ncomms15789" TargetMode="External"/><Relationship Id="rId32" Type="http://schemas.openxmlformats.org/officeDocument/2006/relationships/hyperlink" Target="https://doi.org/10.48101/ujms.v127.8803" TargetMode="External"/><Relationship Id="rId37" Type="http://schemas.openxmlformats.org/officeDocument/2006/relationships/hyperlink" Target="https://www.ncbi.nlm.nih.gov/pmc/articles/PMC6200415/" TargetMode="External"/><Relationship Id="rId40" Type="http://schemas.openxmlformats.org/officeDocument/2006/relationships/hyperlink" Target="https://mansapublishers.com/index.php/ejms/article/view/3756" TargetMode="External"/><Relationship Id="rId45" Type="http://schemas.openxmlformats.org/officeDocument/2006/relationships/hyperlink" Target="https://pubmed.ncbi.nlm.nih.gov/32073652/" TargetMode="External"/><Relationship Id="rId53" Type="http://schemas.openxmlformats.org/officeDocument/2006/relationships/hyperlink" Target="https://revistamedicasinergia.com/index.php/rms/article/view/842" TargetMode="External"/><Relationship Id="rId5" Type="http://schemas.openxmlformats.org/officeDocument/2006/relationships/image" Target="media/image1.png"/><Relationship Id="rId15" Type="http://schemas.openxmlformats.org/officeDocument/2006/relationships/hyperlink" Target="https://doi.org/10.3390/jpm11040298" TargetMode="External"/><Relationship Id="rId23" Type="http://schemas.openxmlformats.org/officeDocument/2006/relationships/hyperlink" Target="https://doi.org/10.1186/s13017-020-00313-4" TargetMode="External"/><Relationship Id="rId28" Type="http://schemas.openxmlformats.org/officeDocument/2006/relationships/hyperlink" Target="http://colegiomedicosazuay.ec/ojs/index.php/ateneo/article/view/209" TargetMode="External"/><Relationship Id="rId36" Type="http://schemas.openxmlformats.org/officeDocument/2006/relationships/hyperlink" Target="https://pubmed.ncbi.nlm.nih.gov/32438477/" TargetMode="External"/><Relationship Id="rId49" Type="http://schemas.openxmlformats.org/officeDocument/2006/relationships/hyperlink" Target="https://ojs.brazilianjournals.com.br/ojs/index.php/BRJD/article/view/55950" TargetMode="External"/><Relationship Id="rId10" Type="http://schemas.openxmlformats.org/officeDocument/2006/relationships/hyperlink" Target="https://www.ncbi.nlm.nih.gov/pmc/articles/PMC7576390/" TargetMode="External"/><Relationship Id="rId19" Type="http://schemas.openxmlformats.org/officeDocument/2006/relationships/hyperlink" Target="https://pubmed.ncbi.nlm.nih.gov/735943/" TargetMode="External"/><Relationship Id="rId31" Type="http://schemas.openxmlformats.org/officeDocument/2006/relationships/hyperlink" Target="https://pubmed.ncbi.nlm.nih.gov/15784040/" TargetMode="External"/><Relationship Id="rId44" Type="http://schemas.openxmlformats.org/officeDocument/2006/relationships/hyperlink" Target="https://pubmed.ncbi.nlm.nih.gov/34183510/" TargetMode="External"/><Relationship Id="rId52" Type="http://schemas.openxmlformats.org/officeDocument/2006/relationships/hyperlink" Target="https://arsmedica.cl/index.php/MED/article/view/1755" TargetMode="External"/><Relationship Id="rId4" Type="http://schemas.openxmlformats.org/officeDocument/2006/relationships/webSettings" Target="webSettings.xml"/><Relationship Id="rId9" Type="http://schemas.openxmlformats.org/officeDocument/2006/relationships/hyperlink" Target="mailto:yonathanestrada010308@gmail.com" TargetMode="External"/><Relationship Id="rId14" Type="http://schemas.openxmlformats.org/officeDocument/2006/relationships/hyperlink" Target="https://pubmed.ncbi.nlm.nih.gov/32011498/" TargetMode="External"/><Relationship Id="rId22" Type="http://schemas.openxmlformats.org/officeDocument/2006/relationships/hyperlink" Target="https://pubmed.ncbi.nlm.nih.gov/10094765/" TargetMode="External"/><Relationship Id="rId27" Type="http://schemas.openxmlformats.org/officeDocument/2006/relationships/hyperlink" Target="https://doi.org/10.1038/s41598-020-58437-1" TargetMode="External"/><Relationship Id="rId30" Type="http://schemas.openxmlformats.org/officeDocument/2006/relationships/hyperlink" Target="https://www.piper.espacio-seram.com/index.php/seram/article/view/4597" TargetMode="External"/><Relationship Id="rId35" Type="http://schemas.openxmlformats.org/officeDocument/2006/relationships/hyperlink" Target="https://www.ncbi.nlm.nih.gov/pmc/articles/PMC5820812/" TargetMode="External"/><Relationship Id="rId43" Type="http://schemas.openxmlformats.org/officeDocument/2006/relationships/hyperlink" Target="https://ojs-remus.unison.mx/index.php/remus_unison/article/view/92/104" TargetMode="External"/><Relationship Id="rId48" Type="http://schemas.openxmlformats.org/officeDocument/2006/relationships/hyperlink" Target="http://scielo.sld.cu/scielo.php?script=sci_arttext&amp;pid=S0034-74932022000100011" TargetMode="External"/><Relationship Id="rId8" Type="http://schemas.openxmlformats.org/officeDocument/2006/relationships/hyperlink" Target="https://orcid.org/0000-0003-3201-2570" TargetMode="External"/><Relationship Id="rId51" Type="http://schemas.openxmlformats.org/officeDocument/2006/relationships/hyperlink" Target="https://pubmed.ncbi.nlm.nih.gov/3335565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5648</Words>
  <Characters>31065</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Yonathan Estrada Rodríguez</dc:creator>
  <cp:keywords/>
  <dc:description/>
  <cp:lastModifiedBy>REVISOR</cp:lastModifiedBy>
  <cp:revision>16</cp:revision>
  <dcterms:created xsi:type="dcterms:W3CDTF">2021-12-24T00:24:00Z</dcterms:created>
  <dcterms:modified xsi:type="dcterms:W3CDTF">2024-07-09T05:28:00Z</dcterms:modified>
</cp:coreProperties>
</file>