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6D" w:rsidRDefault="00A1256D" w:rsidP="00A1256D">
      <w:pPr>
        <w:spacing w:line="360" w:lineRule="auto"/>
        <w:ind w:right="-1"/>
        <w:jc w:val="center"/>
        <w:rPr>
          <w:rFonts w:ascii="Arial" w:eastAsia="Roboto" w:hAnsi="Arial" w:cs="Arial"/>
          <w:sz w:val="24"/>
          <w:szCs w:val="32"/>
        </w:rPr>
      </w:pPr>
      <w:r>
        <w:rPr>
          <w:noProof/>
          <w:sz w:val="32"/>
          <w:szCs w:val="32"/>
          <w:lang w:val="es-US" w:eastAsia="es-US"/>
        </w:rPr>
        <w:drawing>
          <wp:anchor distT="0" distB="0" distL="114300" distR="114300" simplePos="0" relativeHeight="251659264" behindDoc="0" locked="0" layoutInCell="1" allowOverlap="1">
            <wp:simplePos x="0" y="0"/>
            <wp:positionH relativeFrom="column">
              <wp:posOffset>1261745</wp:posOffset>
            </wp:positionH>
            <wp:positionV relativeFrom="paragraph">
              <wp:posOffset>180</wp:posOffset>
            </wp:positionV>
            <wp:extent cx="3531235" cy="124777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0810" b="4636"/>
                    <a:stretch/>
                  </pic:blipFill>
                  <pic:spPr bwMode="auto">
                    <a:xfrm>
                      <a:off x="0" y="0"/>
                      <a:ext cx="3531235" cy="1247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15DED" w:rsidRPr="00515DED" w:rsidRDefault="00515DED" w:rsidP="00515DED">
      <w:pPr>
        <w:pStyle w:val="SemEspaamento"/>
        <w:spacing w:line="276" w:lineRule="auto"/>
        <w:jc w:val="center"/>
        <w:rPr>
          <w:rFonts w:ascii="Arial" w:hAnsi="Arial" w:cs="Arial"/>
          <w:caps/>
          <w:sz w:val="36"/>
          <w:szCs w:val="28"/>
        </w:rPr>
      </w:pPr>
      <w:r w:rsidRPr="00515DED">
        <w:rPr>
          <w:rFonts w:ascii="Arial" w:hAnsi="Arial" w:cs="Arial"/>
          <w:caps/>
          <w:sz w:val="36"/>
          <w:szCs w:val="28"/>
        </w:rPr>
        <w:t>universidad de ciencias médicas</w:t>
      </w:r>
    </w:p>
    <w:p w:rsidR="00515DED" w:rsidRPr="00515DED" w:rsidRDefault="00515DED" w:rsidP="00515DED">
      <w:pPr>
        <w:pStyle w:val="SemEspaamento"/>
        <w:spacing w:line="276" w:lineRule="auto"/>
        <w:jc w:val="center"/>
        <w:rPr>
          <w:rFonts w:ascii="Arial" w:hAnsi="Arial" w:cs="Arial"/>
          <w:caps/>
          <w:sz w:val="36"/>
          <w:szCs w:val="28"/>
        </w:rPr>
      </w:pPr>
      <w:r w:rsidRPr="00515DED">
        <w:rPr>
          <w:rFonts w:ascii="Arial" w:hAnsi="Arial" w:cs="Arial"/>
          <w:caps/>
          <w:sz w:val="36"/>
          <w:szCs w:val="28"/>
        </w:rPr>
        <w:t>facultad de ciencias médicas</w:t>
      </w:r>
    </w:p>
    <w:p w:rsidR="00515DED" w:rsidRPr="00515DED" w:rsidRDefault="00515DED" w:rsidP="00515DED">
      <w:pPr>
        <w:pStyle w:val="SemEspaamento"/>
        <w:spacing w:line="276" w:lineRule="auto"/>
        <w:jc w:val="center"/>
        <w:rPr>
          <w:rFonts w:ascii="Arial" w:hAnsi="Arial" w:cs="Arial"/>
          <w:caps/>
          <w:sz w:val="36"/>
          <w:szCs w:val="28"/>
        </w:rPr>
      </w:pPr>
      <w:r w:rsidRPr="00515DED">
        <w:rPr>
          <w:rFonts w:ascii="Arial" w:hAnsi="Arial" w:cs="Arial"/>
          <w:caps/>
          <w:sz w:val="36"/>
          <w:szCs w:val="28"/>
        </w:rPr>
        <w:t>“Mariana Grajales Coello”</w:t>
      </w:r>
    </w:p>
    <w:p w:rsidR="00515DED" w:rsidRPr="00515DED" w:rsidRDefault="00515DED" w:rsidP="00515DED">
      <w:pPr>
        <w:pStyle w:val="SemEspaamento"/>
        <w:spacing w:line="276" w:lineRule="auto"/>
        <w:jc w:val="center"/>
        <w:rPr>
          <w:rFonts w:ascii="Arial" w:hAnsi="Arial" w:cs="Arial"/>
          <w:caps/>
          <w:sz w:val="36"/>
          <w:szCs w:val="28"/>
        </w:rPr>
      </w:pPr>
      <w:r w:rsidRPr="00515DED">
        <w:rPr>
          <w:rFonts w:ascii="Arial" w:hAnsi="Arial" w:cs="Arial"/>
          <w:caps/>
          <w:sz w:val="36"/>
          <w:szCs w:val="28"/>
        </w:rPr>
        <w:t>Holguín</w:t>
      </w:r>
    </w:p>
    <w:p w:rsidR="00A1256D" w:rsidRPr="00515DED" w:rsidRDefault="00A1256D" w:rsidP="00A1256D">
      <w:pPr>
        <w:spacing w:line="240" w:lineRule="auto"/>
        <w:ind w:right="-159"/>
        <w:jc w:val="both"/>
        <w:rPr>
          <w:rFonts w:ascii="Arial" w:hAnsi="Arial" w:cs="Arial"/>
          <w:sz w:val="32"/>
          <w:szCs w:val="32"/>
          <w:lang w:val="es-ES"/>
        </w:rPr>
      </w:pPr>
    </w:p>
    <w:tbl>
      <w:tblPr>
        <w:tblW w:w="5000" w:type="pct"/>
        <w:tblLook w:val="04A0" w:firstRow="1" w:lastRow="0" w:firstColumn="1" w:lastColumn="0" w:noHBand="0" w:noVBand="1"/>
      </w:tblPr>
      <w:tblGrid>
        <w:gridCol w:w="9404"/>
      </w:tblGrid>
      <w:tr w:rsidR="00515DED" w:rsidTr="00515DED">
        <w:trPr>
          <w:trHeight w:val="898"/>
        </w:trPr>
        <w:tc>
          <w:tcPr>
            <w:tcW w:w="5000" w:type="pct"/>
            <w:tcBorders>
              <w:bottom w:val="single" w:sz="4" w:space="0" w:color="4F81BD"/>
            </w:tcBorders>
            <w:vAlign w:val="center"/>
          </w:tcPr>
          <w:p w:rsidR="00515DED" w:rsidRDefault="00515DED" w:rsidP="00B93A94">
            <w:pPr>
              <w:pStyle w:val="SemEspaamento"/>
              <w:spacing w:line="360" w:lineRule="auto"/>
              <w:jc w:val="center"/>
              <w:rPr>
                <w:rFonts w:ascii="Arial" w:hAnsi="Arial" w:cs="Arial"/>
                <w:b/>
                <w:sz w:val="80"/>
                <w:szCs w:val="80"/>
              </w:rPr>
            </w:pPr>
            <w:r w:rsidRPr="00515DED">
              <w:rPr>
                <w:rFonts w:ascii="Arial" w:hAnsi="Arial" w:cs="Arial"/>
                <w:b/>
                <w:sz w:val="56"/>
                <w:szCs w:val="80"/>
              </w:rPr>
              <w:t>REVISIÓN BIBLIOGRÁFICA</w:t>
            </w:r>
          </w:p>
        </w:tc>
      </w:tr>
    </w:tbl>
    <w:p w:rsidR="00A1256D" w:rsidRPr="0038440F" w:rsidRDefault="00515DED" w:rsidP="00515DED">
      <w:pPr>
        <w:pStyle w:val="NormalWeb0"/>
        <w:spacing w:line="360" w:lineRule="auto"/>
        <w:jc w:val="center"/>
        <w:rPr>
          <w:rFonts w:ascii="Arial" w:hAnsi="Arial" w:cs="Arial"/>
          <w:sz w:val="44"/>
          <w:szCs w:val="32"/>
          <w:lang w:val="es-US"/>
        </w:rPr>
      </w:pPr>
      <w:r w:rsidRPr="0038440F">
        <w:rPr>
          <w:rFonts w:ascii="Arial" w:hAnsi="Arial" w:cs="Arial"/>
          <w:sz w:val="44"/>
          <w:szCs w:val="32"/>
          <w:lang w:val="es-US"/>
        </w:rPr>
        <w:t xml:space="preserve">Cambios </w:t>
      </w:r>
      <w:proofErr w:type="spellStart"/>
      <w:r w:rsidRPr="0038440F">
        <w:rPr>
          <w:rFonts w:ascii="Arial" w:hAnsi="Arial" w:cs="Arial"/>
          <w:sz w:val="44"/>
          <w:szCs w:val="32"/>
          <w:lang w:val="es-US"/>
        </w:rPr>
        <w:t>anatomofisiológicos</w:t>
      </w:r>
      <w:proofErr w:type="spellEnd"/>
      <w:r w:rsidRPr="0038440F">
        <w:rPr>
          <w:rFonts w:ascii="Arial" w:hAnsi="Arial" w:cs="Arial"/>
          <w:sz w:val="44"/>
          <w:szCs w:val="32"/>
          <w:lang w:val="es-US"/>
        </w:rPr>
        <w:t xml:space="preserve"> normales y patológicos en el corazón del deportista. Miocardiopatía hipertrófica</w:t>
      </w:r>
    </w:p>
    <w:p w:rsidR="00A1256D" w:rsidRPr="0038440F" w:rsidRDefault="00A1256D" w:rsidP="00A1256D">
      <w:pPr>
        <w:spacing w:line="360" w:lineRule="auto"/>
        <w:rPr>
          <w:rFonts w:ascii="Arial" w:hAnsi="Arial" w:cs="Arial"/>
          <w:sz w:val="28"/>
          <w:szCs w:val="24"/>
        </w:rPr>
      </w:pPr>
      <w:r w:rsidRPr="0038440F">
        <w:rPr>
          <w:rFonts w:ascii="Arial" w:hAnsi="Arial" w:cs="Arial"/>
          <w:sz w:val="28"/>
          <w:szCs w:val="24"/>
        </w:rPr>
        <w:t xml:space="preserve">Autores: </w:t>
      </w:r>
    </w:p>
    <w:p w:rsidR="00A1256D" w:rsidRPr="0038440F" w:rsidRDefault="00A1256D" w:rsidP="00A1256D">
      <w:pPr>
        <w:pStyle w:val="PargrafodaLista"/>
        <w:numPr>
          <w:ilvl w:val="0"/>
          <w:numId w:val="5"/>
        </w:numPr>
        <w:spacing w:line="360" w:lineRule="auto"/>
        <w:rPr>
          <w:rFonts w:ascii="Arial" w:hAnsi="Arial" w:cs="Arial"/>
          <w:sz w:val="28"/>
          <w:szCs w:val="24"/>
        </w:rPr>
      </w:pPr>
      <w:r w:rsidRPr="0038440F">
        <w:rPr>
          <w:rFonts w:ascii="Arial" w:hAnsi="Arial" w:cs="Arial"/>
          <w:sz w:val="28"/>
          <w:szCs w:val="24"/>
        </w:rPr>
        <w:t>William Alejandro Fernández Cordero*</w:t>
      </w:r>
    </w:p>
    <w:p w:rsidR="00A1256D" w:rsidRPr="0038440F" w:rsidRDefault="00A1256D" w:rsidP="00A1256D">
      <w:pPr>
        <w:pStyle w:val="PargrafodaLista"/>
        <w:numPr>
          <w:ilvl w:val="0"/>
          <w:numId w:val="5"/>
        </w:numPr>
        <w:spacing w:line="360" w:lineRule="auto"/>
        <w:rPr>
          <w:rFonts w:ascii="Arial" w:hAnsi="Arial" w:cs="Arial"/>
          <w:sz w:val="28"/>
          <w:szCs w:val="24"/>
          <w:lang w:val="es-US"/>
        </w:rPr>
      </w:pPr>
      <w:r w:rsidRPr="0038440F">
        <w:rPr>
          <w:rFonts w:ascii="Arial" w:hAnsi="Arial" w:cs="Arial"/>
          <w:sz w:val="28"/>
          <w:szCs w:val="24"/>
          <w:lang w:val="es-US"/>
        </w:rPr>
        <w:t>Ivette González Menéndez*</w:t>
      </w:r>
    </w:p>
    <w:p w:rsidR="00A1256D" w:rsidRPr="0038440F" w:rsidRDefault="00A1256D" w:rsidP="00A1256D">
      <w:pPr>
        <w:pStyle w:val="PargrafodaLista"/>
        <w:numPr>
          <w:ilvl w:val="0"/>
          <w:numId w:val="5"/>
        </w:numPr>
        <w:spacing w:line="360" w:lineRule="auto"/>
        <w:rPr>
          <w:rFonts w:ascii="Arial" w:hAnsi="Arial" w:cs="Arial"/>
          <w:sz w:val="28"/>
          <w:szCs w:val="24"/>
          <w:lang w:val="es-US"/>
        </w:rPr>
      </w:pPr>
      <w:proofErr w:type="spellStart"/>
      <w:r w:rsidRPr="0038440F">
        <w:rPr>
          <w:rFonts w:ascii="Arial" w:hAnsi="Arial" w:cs="Arial"/>
          <w:sz w:val="28"/>
          <w:szCs w:val="24"/>
          <w:lang w:val="es-US"/>
        </w:rPr>
        <w:t>Celine</w:t>
      </w:r>
      <w:proofErr w:type="spellEnd"/>
      <w:r w:rsidRPr="0038440F">
        <w:rPr>
          <w:rFonts w:ascii="Arial" w:hAnsi="Arial" w:cs="Arial"/>
          <w:sz w:val="28"/>
          <w:szCs w:val="24"/>
          <w:lang w:val="es-US"/>
        </w:rPr>
        <w:t xml:space="preserve"> Vidal Peña*</w:t>
      </w:r>
    </w:p>
    <w:p w:rsidR="00A1256D" w:rsidRPr="0038440F" w:rsidRDefault="00A1256D" w:rsidP="008C79DD">
      <w:pPr>
        <w:spacing w:line="360" w:lineRule="auto"/>
        <w:rPr>
          <w:rFonts w:ascii="Arial" w:hAnsi="Arial" w:cs="Arial"/>
          <w:sz w:val="24"/>
          <w:lang w:val="es-US"/>
        </w:rPr>
      </w:pPr>
      <w:r w:rsidRPr="0038440F">
        <w:rPr>
          <w:rFonts w:ascii="Arial" w:hAnsi="Arial" w:cs="Arial"/>
          <w:sz w:val="28"/>
          <w:szCs w:val="24"/>
          <w:lang w:val="es-US"/>
        </w:rPr>
        <w:t>*Estudiante de 2do año de Medicina</w:t>
      </w:r>
    </w:p>
    <w:p w:rsidR="00A1256D" w:rsidRPr="0038440F" w:rsidRDefault="0053542D" w:rsidP="008C79DD">
      <w:pPr>
        <w:spacing w:line="360" w:lineRule="auto"/>
        <w:rPr>
          <w:rFonts w:ascii="Arial" w:hAnsi="Arial" w:cs="Arial"/>
          <w:sz w:val="28"/>
          <w:lang w:val="es-US"/>
        </w:rPr>
      </w:pPr>
      <w:r>
        <w:rPr>
          <w:rFonts w:ascii="Arial" w:hAnsi="Arial" w:cs="Arial"/>
          <w:sz w:val="28"/>
          <w:lang w:val="es-US"/>
        </w:rPr>
        <w:t>Tutor</w:t>
      </w:r>
      <w:r w:rsidR="00A1256D" w:rsidRPr="0038440F">
        <w:rPr>
          <w:rFonts w:ascii="Arial" w:hAnsi="Arial" w:cs="Arial"/>
          <w:sz w:val="28"/>
          <w:lang w:val="es-US"/>
        </w:rPr>
        <w:t>:</w:t>
      </w:r>
      <w:r w:rsidR="008C79DD" w:rsidRPr="0038440F">
        <w:rPr>
          <w:rFonts w:ascii="Arial" w:hAnsi="Arial" w:cs="Arial"/>
          <w:sz w:val="28"/>
          <w:lang w:val="es-US"/>
        </w:rPr>
        <w:t xml:space="preserve"> </w:t>
      </w:r>
      <w:r>
        <w:rPr>
          <w:rFonts w:ascii="Arial" w:hAnsi="Arial" w:cs="Arial"/>
          <w:sz w:val="28"/>
          <w:lang w:val="es-US"/>
        </w:rPr>
        <w:t>Rafael Ramón Nápoles Llano</w:t>
      </w:r>
      <w:r w:rsidR="00A1256D" w:rsidRPr="0038440F">
        <w:rPr>
          <w:rFonts w:ascii="Arial" w:hAnsi="Arial" w:cs="Arial"/>
          <w:sz w:val="28"/>
          <w:lang w:val="es-US"/>
        </w:rPr>
        <w:t>**</w:t>
      </w:r>
    </w:p>
    <w:p w:rsidR="00A1256D" w:rsidRPr="0038440F" w:rsidRDefault="00A1256D" w:rsidP="0038440F">
      <w:pPr>
        <w:spacing w:line="360" w:lineRule="auto"/>
        <w:rPr>
          <w:rFonts w:ascii="Arial" w:hAnsi="Arial" w:cs="Arial"/>
          <w:sz w:val="28"/>
          <w:lang w:val="es-US"/>
        </w:rPr>
      </w:pPr>
      <w:r w:rsidRPr="0038440F">
        <w:rPr>
          <w:rFonts w:ascii="Arial" w:hAnsi="Arial" w:cs="Arial"/>
          <w:sz w:val="28"/>
          <w:lang w:val="es-US"/>
        </w:rPr>
        <w:t>**</w:t>
      </w:r>
      <w:r w:rsidR="0053542D">
        <w:rPr>
          <w:rFonts w:ascii="Arial" w:hAnsi="Arial" w:cs="Arial"/>
          <w:sz w:val="28"/>
          <w:lang w:val="es-US"/>
        </w:rPr>
        <w:t xml:space="preserve">Licenciado en Radiología e </w:t>
      </w:r>
      <w:proofErr w:type="spellStart"/>
      <w:r w:rsidR="0053542D">
        <w:rPr>
          <w:rFonts w:ascii="Arial" w:hAnsi="Arial" w:cs="Arial"/>
          <w:sz w:val="28"/>
          <w:lang w:val="es-US"/>
        </w:rPr>
        <w:t>Imagenología</w:t>
      </w:r>
      <w:proofErr w:type="spellEnd"/>
      <w:r w:rsidR="0053542D">
        <w:rPr>
          <w:rFonts w:ascii="Arial" w:hAnsi="Arial" w:cs="Arial"/>
          <w:sz w:val="28"/>
          <w:lang w:val="es-US"/>
        </w:rPr>
        <w:t xml:space="preserve">. Profesor de </w:t>
      </w:r>
      <w:proofErr w:type="spellStart"/>
      <w:r w:rsidR="0053542D">
        <w:rPr>
          <w:rFonts w:ascii="Arial" w:hAnsi="Arial" w:cs="Arial"/>
          <w:sz w:val="28"/>
          <w:lang w:val="es-US"/>
        </w:rPr>
        <w:t>Edudación</w:t>
      </w:r>
      <w:proofErr w:type="spellEnd"/>
      <w:r w:rsidR="0053542D">
        <w:rPr>
          <w:rFonts w:ascii="Arial" w:hAnsi="Arial" w:cs="Arial"/>
          <w:sz w:val="28"/>
          <w:lang w:val="es-US"/>
        </w:rPr>
        <w:t xml:space="preserve"> Física</w:t>
      </w:r>
    </w:p>
    <w:p w:rsidR="00A1256D" w:rsidRPr="0038440F" w:rsidRDefault="00A1256D" w:rsidP="00CF57B1">
      <w:pPr>
        <w:spacing w:line="240" w:lineRule="auto"/>
        <w:ind w:left="-240" w:right="-159"/>
        <w:jc w:val="center"/>
        <w:rPr>
          <w:rFonts w:ascii="Arial" w:hAnsi="Arial" w:cs="Arial"/>
          <w:sz w:val="32"/>
          <w:szCs w:val="32"/>
          <w:lang w:val="es-US"/>
        </w:rPr>
      </w:pPr>
      <w:r w:rsidRPr="0038440F">
        <w:rPr>
          <w:rFonts w:ascii="Arial" w:hAnsi="Arial" w:cs="Arial"/>
          <w:sz w:val="28"/>
          <w:szCs w:val="24"/>
          <w:lang w:val="es-US"/>
        </w:rPr>
        <w:t>Curso: 2023</w:t>
      </w:r>
    </w:p>
    <w:p w:rsidR="007424A4" w:rsidRPr="007424A4" w:rsidRDefault="00A1256D" w:rsidP="007424A4">
      <w:pPr>
        <w:spacing w:line="360" w:lineRule="auto"/>
        <w:jc w:val="center"/>
        <w:rPr>
          <w:rFonts w:ascii="Arial" w:hAnsi="Arial" w:cs="Arial"/>
          <w:b/>
          <w:sz w:val="24"/>
          <w:shd w:val="clear" w:color="auto" w:fill="FFFFFF"/>
          <w:lang w:val="es-US"/>
        </w:rPr>
      </w:pPr>
      <w:r w:rsidRPr="007424A4">
        <w:rPr>
          <w:rFonts w:ascii="Arial" w:hAnsi="Arial" w:cs="Arial"/>
          <w:b/>
          <w:sz w:val="24"/>
          <w:shd w:val="clear" w:color="auto" w:fill="FFFFFF"/>
          <w:lang w:val="es-US"/>
        </w:rPr>
        <w:lastRenderedPageBreak/>
        <w:t>RESUMEN</w:t>
      </w:r>
    </w:p>
    <w:p w:rsidR="0072545A" w:rsidRPr="00ED22F1" w:rsidRDefault="00F30887" w:rsidP="00ED22F1">
      <w:pPr>
        <w:spacing w:line="360" w:lineRule="auto"/>
        <w:jc w:val="both"/>
        <w:rPr>
          <w:rFonts w:ascii="Arial" w:hAnsi="Arial" w:cs="Arial"/>
          <w:sz w:val="36"/>
          <w:szCs w:val="24"/>
          <w:lang w:val="es-ES"/>
        </w:rPr>
      </w:pPr>
      <w:r w:rsidRPr="00ED22F1">
        <w:rPr>
          <w:rFonts w:ascii="Arial" w:hAnsi="Arial" w:cs="Arial"/>
          <w:sz w:val="24"/>
          <w:shd w:val="clear" w:color="auto" w:fill="FFFFFF"/>
          <w:lang w:val="es-US"/>
        </w:rPr>
        <w:t>La práctica de deporte regular ha demostrado ser beneficiosa pa</w:t>
      </w:r>
      <w:r w:rsidR="00ED22F1" w:rsidRPr="00ED22F1">
        <w:rPr>
          <w:rFonts w:ascii="Arial" w:hAnsi="Arial" w:cs="Arial"/>
          <w:sz w:val="24"/>
          <w:shd w:val="clear" w:color="auto" w:fill="FFFFFF"/>
          <w:lang w:val="es-US"/>
        </w:rPr>
        <w:t>ra la salud y prolongar la vida</w:t>
      </w:r>
      <w:r w:rsidRPr="00ED22F1">
        <w:rPr>
          <w:rFonts w:ascii="Arial" w:hAnsi="Arial" w:cs="Arial"/>
          <w:sz w:val="24"/>
          <w:shd w:val="clear" w:color="auto" w:fill="FFFFFF"/>
          <w:lang w:val="es-US"/>
        </w:rPr>
        <w:t>. Recientemente, ha surgido evidencia de que el exceso puede se</w:t>
      </w:r>
      <w:r w:rsidR="00ED22F1">
        <w:rPr>
          <w:rFonts w:ascii="Arial" w:hAnsi="Arial" w:cs="Arial"/>
          <w:sz w:val="24"/>
          <w:shd w:val="clear" w:color="auto" w:fill="FFFFFF"/>
          <w:lang w:val="es-US"/>
        </w:rPr>
        <w:t xml:space="preserve">r nocivo, con el objetivo de profundizar en este tema se realizó una revisión bibliográfica </w:t>
      </w:r>
      <w:r w:rsidR="00CA4C3C">
        <w:rPr>
          <w:rFonts w:ascii="Arial" w:hAnsi="Arial" w:cs="Arial"/>
          <w:sz w:val="24"/>
          <w:shd w:val="clear" w:color="auto" w:fill="FFFFFF"/>
          <w:lang w:val="es-US"/>
        </w:rPr>
        <w:t>donde se consultó un total de 27</w:t>
      </w:r>
      <w:r w:rsidR="00ED22F1">
        <w:rPr>
          <w:rFonts w:ascii="Arial" w:hAnsi="Arial" w:cs="Arial"/>
          <w:sz w:val="24"/>
          <w:shd w:val="clear" w:color="auto" w:fill="FFFFFF"/>
          <w:lang w:val="es-US"/>
        </w:rPr>
        <w:t xml:space="preserve"> fuentes</w:t>
      </w:r>
      <w:r w:rsidR="001E60D2">
        <w:rPr>
          <w:rFonts w:ascii="Arial" w:hAnsi="Arial" w:cs="Arial"/>
          <w:sz w:val="24"/>
          <w:shd w:val="clear" w:color="auto" w:fill="FFFFFF"/>
          <w:lang w:val="es-US"/>
        </w:rPr>
        <w:t xml:space="preserve"> bibliográficas</w:t>
      </w:r>
      <w:r w:rsidR="00ED22F1">
        <w:rPr>
          <w:rFonts w:ascii="Arial" w:hAnsi="Arial" w:cs="Arial"/>
          <w:sz w:val="24"/>
          <w:shd w:val="clear" w:color="auto" w:fill="FFFFFF"/>
          <w:lang w:val="es-US"/>
        </w:rPr>
        <w:t>. Se concluyó que e</w:t>
      </w:r>
      <w:r w:rsidRPr="00ED22F1">
        <w:rPr>
          <w:rFonts w:ascii="Arial" w:hAnsi="Arial" w:cs="Arial"/>
          <w:sz w:val="24"/>
          <w:shd w:val="clear" w:color="auto" w:fill="FFFFFF"/>
          <w:lang w:val="es-US"/>
        </w:rPr>
        <w:t xml:space="preserve">n los deportistas hay adaptaciones del aparato </w:t>
      </w:r>
      <w:r w:rsidR="00ED22F1" w:rsidRPr="00ED22F1">
        <w:rPr>
          <w:rFonts w:ascii="Arial" w:hAnsi="Arial" w:cs="Arial"/>
          <w:sz w:val="24"/>
          <w:shd w:val="clear" w:color="auto" w:fill="FFFFFF"/>
          <w:lang w:val="es-US"/>
        </w:rPr>
        <w:t>cardiovascular</w:t>
      </w:r>
      <w:r w:rsidRPr="00ED22F1">
        <w:rPr>
          <w:rFonts w:ascii="Arial" w:hAnsi="Arial" w:cs="Arial"/>
          <w:sz w:val="24"/>
          <w:shd w:val="clear" w:color="auto" w:fill="FFFFFF"/>
          <w:lang w:val="es-US"/>
        </w:rPr>
        <w:t xml:space="preserve"> que pueden confundirse con anormalidades.</w:t>
      </w:r>
      <w:r w:rsidR="00ED22F1" w:rsidRPr="00ED22F1">
        <w:rPr>
          <w:rFonts w:ascii="Arial" w:hAnsi="Arial" w:cs="Arial"/>
          <w:sz w:val="40"/>
          <w:szCs w:val="24"/>
          <w:lang w:val="es-ES"/>
        </w:rPr>
        <w:t xml:space="preserve"> </w:t>
      </w:r>
      <w:r w:rsidR="008C0E10" w:rsidRPr="00ED22F1">
        <w:rPr>
          <w:rFonts w:ascii="Arial" w:hAnsi="Arial" w:cs="Arial"/>
          <w:sz w:val="24"/>
          <w:szCs w:val="24"/>
          <w:lang w:val="es-ES"/>
        </w:rPr>
        <w:t>El diagnóstico diferencial entre hipertrofia fisiológica del deportist</w:t>
      </w:r>
      <w:r w:rsidR="00ED22F1">
        <w:rPr>
          <w:rFonts w:ascii="Arial" w:hAnsi="Arial" w:cs="Arial"/>
          <w:sz w:val="24"/>
          <w:szCs w:val="24"/>
          <w:lang w:val="es-ES"/>
        </w:rPr>
        <w:t>a con la miocardiopatía hipertró</w:t>
      </w:r>
      <w:r w:rsidR="008C0E10" w:rsidRPr="00ED22F1">
        <w:rPr>
          <w:rFonts w:ascii="Arial" w:hAnsi="Arial" w:cs="Arial"/>
          <w:sz w:val="24"/>
          <w:szCs w:val="24"/>
          <w:lang w:val="es-ES"/>
        </w:rPr>
        <w:t>fi</w:t>
      </w:r>
      <w:r w:rsidR="00ED22F1">
        <w:rPr>
          <w:rFonts w:ascii="Arial" w:hAnsi="Arial" w:cs="Arial"/>
          <w:sz w:val="24"/>
          <w:szCs w:val="24"/>
          <w:lang w:val="es-ES"/>
        </w:rPr>
        <w:t>c</w:t>
      </w:r>
      <w:r w:rsidR="008C0E10" w:rsidRPr="00ED22F1">
        <w:rPr>
          <w:rFonts w:ascii="Arial" w:hAnsi="Arial" w:cs="Arial"/>
          <w:sz w:val="24"/>
          <w:szCs w:val="24"/>
          <w:lang w:val="es-ES"/>
        </w:rPr>
        <w:t>a (MCH) puede resultar extremadamente difícil</w:t>
      </w:r>
      <w:r w:rsidR="00ED22F1" w:rsidRPr="00ED22F1">
        <w:rPr>
          <w:rFonts w:ascii="Arial" w:hAnsi="Arial" w:cs="Arial"/>
          <w:sz w:val="24"/>
          <w:szCs w:val="24"/>
          <w:lang w:val="es-ES"/>
        </w:rPr>
        <w:t xml:space="preserve">. El ECG es una </w:t>
      </w:r>
      <w:r w:rsidR="008C0E10" w:rsidRPr="00ED22F1">
        <w:rPr>
          <w:rFonts w:ascii="Arial" w:hAnsi="Arial" w:cs="Arial"/>
          <w:sz w:val="24"/>
          <w:szCs w:val="24"/>
          <w:lang w:val="es-ES"/>
        </w:rPr>
        <w:t>herramienta de gran utilidad ya que está alt</w:t>
      </w:r>
      <w:r w:rsidR="00ED22F1" w:rsidRPr="00ED22F1">
        <w:rPr>
          <w:rFonts w:ascii="Arial" w:hAnsi="Arial" w:cs="Arial"/>
          <w:sz w:val="24"/>
          <w:szCs w:val="24"/>
          <w:lang w:val="es-ES"/>
        </w:rPr>
        <w:t xml:space="preserve">erado en el 95% de los casos de </w:t>
      </w:r>
      <w:r w:rsidR="008C0E10" w:rsidRPr="00ED22F1">
        <w:rPr>
          <w:rFonts w:ascii="Arial" w:hAnsi="Arial" w:cs="Arial"/>
          <w:sz w:val="24"/>
          <w:szCs w:val="24"/>
          <w:lang w:val="es-ES"/>
        </w:rPr>
        <w:t>MCH mostrando ondas T negativas profundas en c</w:t>
      </w:r>
      <w:r w:rsidR="00ED22F1">
        <w:rPr>
          <w:rFonts w:ascii="Arial" w:hAnsi="Arial" w:cs="Arial"/>
          <w:sz w:val="24"/>
          <w:szCs w:val="24"/>
          <w:lang w:val="es-ES"/>
        </w:rPr>
        <w:t xml:space="preserve">ara lateral o inferior-lateral, </w:t>
      </w:r>
      <w:r w:rsidR="008C0E10" w:rsidRPr="00ED22F1">
        <w:rPr>
          <w:rFonts w:ascii="Arial" w:hAnsi="Arial" w:cs="Arial"/>
          <w:sz w:val="24"/>
          <w:szCs w:val="24"/>
          <w:lang w:val="es-ES"/>
        </w:rPr>
        <w:t>en muchas ocasiones acompañadas de depres</w:t>
      </w:r>
      <w:r w:rsidR="00ED22F1">
        <w:rPr>
          <w:rFonts w:ascii="Arial" w:hAnsi="Arial" w:cs="Arial"/>
          <w:sz w:val="24"/>
          <w:szCs w:val="24"/>
          <w:lang w:val="es-ES"/>
        </w:rPr>
        <w:t xml:space="preserve">ión del segmento ST mayor a 0,5 </w:t>
      </w:r>
      <w:r w:rsidR="008C0E10" w:rsidRPr="00ED22F1">
        <w:rPr>
          <w:rFonts w:ascii="Arial" w:hAnsi="Arial" w:cs="Arial"/>
          <w:sz w:val="24"/>
          <w:szCs w:val="24"/>
          <w:lang w:val="es-ES"/>
        </w:rPr>
        <w:t>mm en dos o más derivaciones, así como la presencia de ondas Q patológicas.</w:t>
      </w:r>
    </w:p>
    <w:p w:rsidR="00CC522B" w:rsidRPr="00CC522B" w:rsidRDefault="001E60D2" w:rsidP="00CC522B">
      <w:pPr>
        <w:spacing w:line="360" w:lineRule="auto"/>
        <w:jc w:val="both"/>
        <w:rPr>
          <w:rFonts w:ascii="Arial" w:hAnsi="Arial" w:cs="Arial"/>
          <w:sz w:val="24"/>
          <w:szCs w:val="24"/>
          <w:lang w:val="es-ES"/>
        </w:rPr>
      </w:pPr>
      <w:r>
        <w:rPr>
          <w:rFonts w:ascii="Arial" w:hAnsi="Arial" w:cs="Arial"/>
          <w:sz w:val="24"/>
          <w:szCs w:val="24"/>
          <w:lang w:val="es-ES"/>
        </w:rPr>
        <w:t>Palabras clave: Deporte; Adaptación; Corazón; M</w:t>
      </w:r>
      <w:r w:rsidR="00ED22F1">
        <w:rPr>
          <w:rFonts w:ascii="Arial" w:hAnsi="Arial" w:cs="Arial"/>
          <w:sz w:val="24"/>
          <w:szCs w:val="24"/>
          <w:lang w:val="es-ES"/>
        </w:rPr>
        <w:t>iocardiopatía hipertrófica</w:t>
      </w:r>
    </w:p>
    <w:p w:rsidR="00746C53" w:rsidRPr="001E60D2" w:rsidRDefault="00746C53" w:rsidP="00267871">
      <w:pPr>
        <w:shd w:val="clear" w:color="auto" w:fill="FFFFFF"/>
        <w:spacing w:before="240" w:line="360" w:lineRule="auto"/>
        <w:jc w:val="both"/>
        <w:rPr>
          <w:rFonts w:ascii="Arial" w:eastAsia="Times New Roman" w:hAnsi="Arial" w:cs="Arial"/>
          <w:color w:val="FF0000"/>
          <w:sz w:val="24"/>
          <w:szCs w:val="24"/>
          <w:lang w:val="es-ES" w:eastAsia="es-US"/>
        </w:rPr>
      </w:pPr>
    </w:p>
    <w:p w:rsidR="00746C53" w:rsidRPr="00A1256D" w:rsidRDefault="00A1256D" w:rsidP="00A1256D">
      <w:pPr>
        <w:shd w:val="clear" w:color="auto" w:fill="FFFFFF"/>
        <w:spacing w:before="240" w:line="360" w:lineRule="auto"/>
        <w:jc w:val="center"/>
        <w:rPr>
          <w:rFonts w:ascii="Arial" w:eastAsia="Times New Roman" w:hAnsi="Arial" w:cs="Arial"/>
          <w:b/>
          <w:sz w:val="24"/>
          <w:szCs w:val="24"/>
          <w:lang w:val="en-US" w:eastAsia="es-US"/>
        </w:rPr>
      </w:pPr>
      <w:r w:rsidRPr="00A1256D">
        <w:rPr>
          <w:rFonts w:ascii="Arial" w:eastAsia="Times New Roman" w:hAnsi="Arial" w:cs="Arial"/>
          <w:b/>
          <w:sz w:val="24"/>
          <w:szCs w:val="24"/>
          <w:lang w:val="en-US" w:eastAsia="es-US"/>
        </w:rPr>
        <w:t>ABSTRACT</w:t>
      </w:r>
    </w:p>
    <w:p w:rsidR="00A1256D" w:rsidRPr="00A1256D" w:rsidRDefault="00A1256D" w:rsidP="00A1256D">
      <w:pPr>
        <w:shd w:val="clear" w:color="auto" w:fill="FFFFFF"/>
        <w:spacing w:before="240" w:line="360" w:lineRule="auto"/>
        <w:jc w:val="both"/>
        <w:rPr>
          <w:rFonts w:ascii="Arial" w:eastAsia="Times New Roman" w:hAnsi="Arial" w:cs="Arial"/>
          <w:sz w:val="24"/>
          <w:szCs w:val="24"/>
          <w:lang w:val="en-US" w:eastAsia="es-US"/>
        </w:rPr>
      </w:pPr>
      <w:r w:rsidRPr="00A1256D">
        <w:rPr>
          <w:rFonts w:ascii="Arial" w:eastAsia="Times New Roman" w:hAnsi="Arial" w:cs="Arial"/>
          <w:sz w:val="24"/>
          <w:szCs w:val="24"/>
          <w:lang w:val="en-US" w:eastAsia="es-US"/>
        </w:rPr>
        <w:t xml:space="preserve">Regular sports practice </w:t>
      </w:r>
      <w:proofErr w:type="gramStart"/>
      <w:r w:rsidRPr="00A1256D">
        <w:rPr>
          <w:rFonts w:ascii="Arial" w:eastAsia="Times New Roman" w:hAnsi="Arial" w:cs="Arial"/>
          <w:sz w:val="24"/>
          <w:szCs w:val="24"/>
          <w:lang w:val="en-US" w:eastAsia="es-US"/>
        </w:rPr>
        <w:t>has been shown</w:t>
      </w:r>
      <w:proofErr w:type="gramEnd"/>
      <w:r w:rsidRPr="00A1256D">
        <w:rPr>
          <w:rFonts w:ascii="Arial" w:eastAsia="Times New Roman" w:hAnsi="Arial" w:cs="Arial"/>
          <w:sz w:val="24"/>
          <w:szCs w:val="24"/>
          <w:lang w:val="en-US" w:eastAsia="es-US"/>
        </w:rPr>
        <w:t xml:space="preserve"> to be beneficial for health and prolong life. Recently, evidence has emerged that excess can be harmful, with the aim of delving into this </w:t>
      </w:r>
      <w:proofErr w:type="gramStart"/>
      <w:r w:rsidRPr="00A1256D">
        <w:rPr>
          <w:rFonts w:ascii="Arial" w:eastAsia="Times New Roman" w:hAnsi="Arial" w:cs="Arial"/>
          <w:sz w:val="24"/>
          <w:szCs w:val="24"/>
          <w:lang w:val="en-US" w:eastAsia="es-US"/>
        </w:rPr>
        <w:t>topic,</w:t>
      </w:r>
      <w:proofErr w:type="gramEnd"/>
      <w:r w:rsidRPr="00A1256D">
        <w:rPr>
          <w:rFonts w:ascii="Arial" w:eastAsia="Times New Roman" w:hAnsi="Arial" w:cs="Arial"/>
          <w:sz w:val="24"/>
          <w:szCs w:val="24"/>
          <w:lang w:val="en-US" w:eastAsia="es-US"/>
        </w:rPr>
        <w:t xml:space="preserve"> a bibliographic review was carried out where a total of 2</w:t>
      </w:r>
      <w:r>
        <w:rPr>
          <w:rFonts w:ascii="Arial" w:eastAsia="Times New Roman" w:hAnsi="Arial" w:cs="Arial"/>
          <w:sz w:val="24"/>
          <w:szCs w:val="24"/>
          <w:lang w:val="en-US" w:eastAsia="es-US"/>
        </w:rPr>
        <w:t>7</w:t>
      </w:r>
      <w:r w:rsidRPr="00A1256D">
        <w:rPr>
          <w:rFonts w:ascii="Arial" w:eastAsia="Times New Roman" w:hAnsi="Arial" w:cs="Arial"/>
          <w:sz w:val="24"/>
          <w:szCs w:val="24"/>
          <w:lang w:val="en-US" w:eastAsia="es-US"/>
        </w:rPr>
        <w:t xml:space="preserve"> </w:t>
      </w:r>
      <w:r w:rsidR="001E60D2">
        <w:rPr>
          <w:rFonts w:ascii="Arial" w:eastAsia="Times New Roman" w:hAnsi="Arial" w:cs="Arial"/>
          <w:sz w:val="24"/>
          <w:szCs w:val="24"/>
          <w:lang w:val="en-US" w:eastAsia="es-US"/>
        </w:rPr>
        <w:t xml:space="preserve">bibliographic </w:t>
      </w:r>
      <w:r w:rsidRPr="00A1256D">
        <w:rPr>
          <w:rFonts w:ascii="Arial" w:eastAsia="Times New Roman" w:hAnsi="Arial" w:cs="Arial"/>
          <w:sz w:val="24"/>
          <w:szCs w:val="24"/>
          <w:lang w:val="en-US" w:eastAsia="es-US"/>
        </w:rPr>
        <w:t xml:space="preserve">sources were consulted. It </w:t>
      </w:r>
      <w:proofErr w:type="gramStart"/>
      <w:r w:rsidRPr="00A1256D">
        <w:rPr>
          <w:rFonts w:ascii="Arial" w:eastAsia="Times New Roman" w:hAnsi="Arial" w:cs="Arial"/>
          <w:sz w:val="24"/>
          <w:szCs w:val="24"/>
          <w:lang w:val="en-US" w:eastAsia="es-US"/>
        </w:rPr>
        <w:t>was concluded</w:t>
      </w:r>
      <w:proofErr w:type="gramEnd"/>
      <w:r w:rsidRPr="00A1256D">
        <w:rPr>
          <w:rFonts w:ascii="Arial" w:eastAsia="Times New Roman" w:hAnsi="Arial" w:cs="Arial"/>
          <w:sz w:val="24"/>
          <w:szCs w:val="24"/>
          <w:lang w:val="en-US" w:eastAsia="es-US"/>
        </w:rPr>
        <w:t xml:space="preserve"> that in athletes there are adaptations of the cardiovascular system that can be confused with abnormalities. The differential diagnosis between physiological hypertrophy of the athlete with hypertrophic cardiomyopathy (HCM) can be extremely difficult. The ECG is a very useful tool since it </w:t>
      </w:r>
      <w:proofErr w:type="gramStart"/>
      <w:r w:rsidRPr="00A1256D">
        <w:rPr>
          <w:rFonts w:ascii="Arial" w:eastAsia="Times New Roman" w:hAnsi="Arial" w:cs="Arial"/>
          <w:sz w:val="24"/>
          <w:szCs w:val="24"/>
          <w:lang w:val="en-US" w:eastAsia="es-US"/>
        </w:rPr>
        <w:t>is altered</w:t>
      </w:r>
      <w:proofErr w:type="gramEnd"/>
      <w:r w:rsidRPr="00A1256D">
        <w:rPr>
          <w:rFonts w:ascii="Arial" w:eastAsia="Times New Roman" w:hAnsi="Arial" w:cs="Arial"/>
          <w:sz w:val="24"/>
          <w:szCs w:val="24"/>
          <w:lang w:val="en-US" w:eastAsia="es-US"/>
        </w:rPr>
        <w:t xml:space="preserve"> in 95% of HCM cases showing deep negative T waves in the lateral or inferior-lateral face, often accompanied by ST segment depression greater than 0.5 mm in two or more leads, as well as the presence of pathological Q waves.</w:t>
      </w:r>
    </w:p>
    <w:p w:rsidR="002C10BB" w:rsidRPr="00F06CA1" w:rsidRDefault="001E60D2" w:rsidP="00267871">
      <w:pPr>
        <w:shd w:val="clear" w:color="auto" w:fill="FFFFFF"/>
        <w:spacing w:before="240" w:line="360" w:lineRule="auto"/>
        <w:jc w:val="both"/>
        <w:rPr>
          <w:rFonts w:ascii="Arial" w:eastAsia="Times New Roman" w:hAnsi="Arial" w:cs="Arial"/>
          <w:sz w:val="24"/>
          <w:szCs w:val="24"/>
          <w:lang w:val="en-US" w:eastAsia="es-US"/>
        </w:rPr>
      </w:pPr>
      <w:r>
        <w:rPr>
          <w:rFonts w:ascii="Arial" w:eastAsia="Times New Roman" w:hAnsi="Arial" w:cs="Arial"/>
          <w:sz w:val="24"/>
          <w:szCs w:val="24"/>
          <w:lang w:val="en-US" w:eastAsia="es-US"/>
        </w:rPr>
        <w:t>Keywords: Sport; A</w:t>
      </w:r>
      <w:r w:rsidR="00A1256D" w:rsidRPr="00A1256D">
        <w:rPr>
          <w:rFonts w:ascii="Arial" w:eastAsia="Times New Roman" w:hAnsi="Arial" w:cs="Arial"/>
          <w:sz w:val="24"/>
          <w:szCs w:val="24"/>
          <w:lang w:val="en-US" w:eastAsia="es-US"/>
        </w:rPr>
        <w:t>d</w:t>
      </w:r>
      <w:r>
        <w:rPr>
          <w:rFonts w:ascii="Arial" w:eastAsia="Times New Roman" w:hAnsi="Arial" w:cs="Arial"/>
          <w:sz w:val="24"/>
          <w:szCs w:val="24"/>
          <w:lang w:val="en-US" w:eastAsia="es-US"/>
        </w:rPr>
        <w:t>aptation; Heart;</w:t>
      </w:r>
      <w:bookmarkStart w:id="0" w:name="_GoBack"/>
      <w:bookmarkEnd w:id="0"/>
      <w:r>
        <w:rPr>
          <w:rFonts w:ascii="Arial" w:eastAsia="Times New Roman" w:hAnsi="Arial" w:cs="Arial"/>
          <w:sz w:val="24"/>
          <w:szCs w:val="24"/>
          <w:lang w:val="en-US" w:eastAsia="es-US"/>
        </w:rPr>
        <w:t xml:space="preserve"> H</w:t>
      </w:r>
      <w:r w:rsidR="00A1256D" w:rsidRPr="00A1256D">
        <w:rPr>
          <w:rFonts w:ascii="Arial" w:eastAsia="Times New Roman" w:hAnsi="Arial" w:cs="Arial"/>
          <w:sz w:val="24"/>
          <w:szCs w:val="24"/>
          <w:lang w:val="en-US" w:eastAsia="es-US"/>
        </w:rPr>
        <w:t>ypertrophic cardiomyopathy</w:t>
      </w:r>
    </w:p>
    <w:p w:rsidR="00CF57B1" w:rsidRPr="00515DED" w:rsidRDefault="00CF57B1" w:rsidP="00A1256D">
      <w:pPr>
        <w:shd w:val="clear" w:color="auto" w:fill="FFFFFF"/>
        <w:spacing w:before="240" w:line="360" w:lineRule="auto"/>
        <w:jc w:val="center"/>
        <w:rPr>
          <w:rFonts w:ascii="Arial" w:eastAsia="Times New Roman" w:hAnsi="Arial" w:cs="Arial"/>
          <w:b/>
          <w:sz w:val="24"/>
          <w:szCs w:val="24"/>
          <w:lang w:val="en-US" w:eastAsia="es-US"/>
        </w:rPr>
      </w:pPr>
    </w:p>
    <w:p w:rsidR="00A1256D" w:rsidRPr="00F06CA1" w:rsidRDefault="00A1256D" w:rsidP="00A1256D">
      <w:pPr>
        <w:shd w:val="clear" w:color="auto" w:fill="FFFFFF"/>
        <w:spacing w:before="240" w:line="360" w:lineRule="auto"/>
        <w:jc w:val="center"/>
        <w:rPr>
          <w:rFonts w:ascii="Arial" w:eastAsia="Times New Roman" w:hAnsi="Arial" w:cs="Arial"/>
          <w:b/>
          <w:sz w:val="24"/>
          <w:szCs w:val="24"/>
          <w:lang w:val="es-US" w:eastAsia="es-US"/>
        </w:rPr>
      </w:pPr>
      <w:r w:rsidRPr="00F06CA1">
        <w:rPr>
          <w:rFonts w:ascii="Arial" w:eastAsia="Times New Roman" w:hAnsi="Arial" w:cs="Arial"/>
          <w:b/>
          <w:sz w:val="24"/>
          <w:szCs w:val="24"/>
          <w:lang w:val="es-US" w:eastAsia="es-US"/>
        </w:rPr>
        <w:t>ÍNDICE</w:t>
      </w:r>
    </w:p>
    <w:p w:rsidR="00A1256D" w:rsidRPr="00F06CA1" w:rsidRDefault="00F06CA1" w:rsidP="00F06CA1">
      <w:pPr>
        <w:shd w:val="clear" w:color="auto" w:fill="FFFFFF"/>
        <w:spacing w:before="240" w:line="360" w:lineRule="auto"/>
        <w:ind w:firstLine="567"/>
        <w:jc w:val="both"/>
        <w:rPr>
          <w:rFonts w:ascii="Arial" w:eastAsia="Times New Roman" w:hAnsi="Arial" w:cs="Arial"/>
          <w:sz w:val="24"/>
          <w:szCs w:val="24"/>
          <w:lang w:val="es-US" w:eastAsia="es-US"/>
        </w:rPr>
      </w:pPr>
      <w:r w:rsidRPr="00F06CA1">
        <w:rPr>
          <w:rFonts w:ascii="Arial" w:eastAsia="Times New Roman" w:hAnsi="Arial" w:cs="Arial"/>
          <w:sz w:val="24"/>
          <w:szCs w:val="24"/>
          <w:lang w:val="es-US" w:eastAsia="es-US"/>
        </w:rPr>
        <w:t>Introducción…………………………………………………………………</w:t>
      </w:r>
      <w:r>
        <w:rPr>
          <w:rFonts w:ascii="Arial" w:eastAsia="Times New Roman" w:hAnsi="Arial" w:cs="Arial"/>
          <w:sz w:val="24"/>
          <w:szCs w:val="24"/>
          <w:lang w:val="es-US" w:eastAsia="es-US"/>
        </w:rPr>
        <w:t>1</w:t>
      </w:r>
    </w:p>
    <w:p w:rsidR="00F06CA1" w:rsidRPr="00F06CA1" w:rsidRDefault="00F06CA1" w:rsidP="00F06CA1">
      <w:pPr>
        <w:shd w:val="clear" w:color="auto" w:fill="FFFFFF"/>
        <w:spacing w:before="240" w:line="360" w:lineRule="auto"/>
        <w:ind w:firstLine="567"/>
        <w:jc w:val="both"/>
        <w:rPr>
          <w:rFonts w:ascii="Arial" w:eastAsia="Times New Roman" w:hAnsi="Arial" w:cs="Arial"/>
          <w:sz w:val="24"/>
          <w:szCs w:val="24"/>
          <w:lang w:val="es-US" w:eastAsia="es-US"/>
        </w:rPr>
      </w:pPr>
      <w:r w:rsidRPr="00F06CA1">
        <w:rPr>
          <w:rFonts w:ascii="Arial" w:eastAsia="Times New Roman" w:hAnsi="Arial" w:cs="Arial"/>
          <w:sz w:val="24"/>
          <w:szCs w:val="24"/>
          <w:lang w:val="es-US" w:eastAsia="es-US"/>
        </w:rPr>
        <w:t>Objetivos…………………………………………………………………….</w:t>
      </w:r>
      <w:r>
        <w:rPr>
          <w:rFonts w:ascii="Arial" w:eastAsia="Times New Roman" w:hAnsi="Arial" w:cs="Arial"/>
          <w:sz w:val="24"/>
          <w:szCs w:val="24"/>
          <w:lang w:val="es-US" w:eastAsia="es-US"/>
        </w:rPr>
        <w:t>4</w:t>
      </w:r>
    </w:p>
    <w:p w:rsidR="00F06CA1" w:rsidRPr="00F06CA1" w:rsidRDefault="00F06CA1" w:rsidP="00F06CA1">
      <w:pPr>
        <w:shd w:val="clear" w:color="auto" w:fill="FFFFFF"/>
        <w:spacing w:before="240" w:line="360" w:lineRule="auto"/>
        <w:ind w:firstLine="567"/>
        <w:jc w:val="both"/>
        <w:rPr>
          <w:rFonts w:ascii="Arial" w:eastAsia="Times New Roman" w:hAnsi="Arial" w:cs="Arial"/>
          <w:sz w:val="24"/>
          <w:szCs w:val="24"/>
          <w:lang w:val="es-US" w:eastAsia="es-US"/>
        </w:rPr>
      </w:pPr>
      <w:r w:rsidRPr="00F06CA1">
        <w:rPr>
          <w:rFonts w:ascii="Arial" w:eastAsia="Times New Roman" w:hAnsi="Arial" w:cs="Arial"/>
          <w:sz w:val="24"/>
          <w:szCs w:val="24"/>
          <w:lang w:val="es-US" w:eastAsia="es-US"/>
        </w:rPr>
        <w:t>Desarrollo……………………………………………………………………</w:t>
      </w:r>
      <w:r>
        <w:rPr>
          <w:rFonts w:ascii="Arial" w:eastAsia="Times New Roman" w:hAnsi="Arial" w:cs="Arial"/>
          <w:sz w:val="24"/>
          <w:szCs w:val="24"/>
          <w:lang w:val="es-US" w:eastAsia="es-US"/>
        </w:rPr>
        <w:t>5</w:t>
      </w:r>
    </w:p>
    <w:p w:rsidR="00F06CA1" w:rsidRDefault="00F06CA1" w:rsidP="00F06CA1">
      <w:pPr>
        <w:shd w:val="clear" w:color="auto" w:fill="FFFFFF"/>
        <w:spacing w:before="240" w:line="360" w:lineRule="auto"/>
        <w:ind w:firstLine="567"/>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Conclusi</w:t>
      </w:r>
      <w:r w:rsidR="0038440F">
        <w:rPr>
          <w:rFonts w:ascii="Arial" w:eastAsia="Times New Roman" w:hAnsi="Arial" w:cs="Arial"/>
          <w:sz w:val="24"/>
          <w:szCs w:val="24"/>
          <w:lang w:val="es-US" w:eastAsia="es-US"/>
        </w:rPr>
        <w:t>ones………………………………………………………………..19</w:t>
      </w:r>
    </w:p>
    <w:p w:rsidR="00F06CA1" w:rsidRDefault="00F06CA1" w:rsidP="00F06CA1">
      <w:pPr>
        <w:shd w:val="clear" w:color="auto" w:fill="FFFFFF"/>
        <w:spacing w:before="240" w:line="360" w:lineRule="auto"/>
        <w:ind w:firstLine="567"/>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Bibliogra</w:t>
      </w:r>
      <w:r w:rsidR="0038440F">
        <w:rPr>
          <w:rFonts w:ascii="Arial" w:eastAsia="Times New Roman" w:hAnsi="Arial" w:cs="Arial"/>
          <w:sz w:val="24"/>
          <w:szCs w:val="24"/>
          <w:lang w:val="es-US" w:eastAsia="es-US"/>
        </w:rPr>
        <w:t>fía…………………………………………………………………..20</w:t>
      </w:r>
    </w:p>
    <w:p w:rsidR="00F06CA1" w:rsidRPr="00F06CA1" w:rsidRDefault="00F06CA1" w:rsidP="00F06CA1">
      <w:pPr>
        <w:shd w:val="clear" w:color="auto" w:fill="FFFFFF"/>
        <w:spacing w:before="240" w:line="360" w:lineRule="auto"/>
        <w:ind w:firstLine="567"/>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Anex</w:t>
      </w:r>
      <w:r w:rsidR="0038440F">
        <w:rPr>
          <w:rFonts w:ascii="Arial" w:eastAsia="Times New Roman" w:hAnsi="Arial" w:cs="Arial"/>
          <w:sz w:val="24"/>
          <w:szCs w:val="24"/>
          <w:lang w:val="es-US" w:eastAsia="es-US"/>
        </w:rPr>
        <w:t>os……………………………………………………………………….24</w:t>
      </w:r>
    </w:p>
    <w:p w:rsidR="00A1256D" w:rsidRPr="00F06CA1" w:rsidRDefault="00A1256D" w:rsidP="00267871">
      <w:pPr>
        <w:shd w:val="clear" w:color="auto" w:fill="FFFFFF"/>
        <w:spacing w:before="240" w:line="360" w:lineRule="auto"/>
        <w:jc w:val="both"/>
        <w:rPr>
          <w:rFonts w:ascii="Arial" w:eastAsia="Times New Roman" w:hAnsi="Arial" w:cs="Arial"/>
          <w:sz w:val="24"/>
          <w:szCs w:val="24"/>
          <w:lang w:val="es-US" w:eastAsia="es-US"/>
        </w:rPr>
      </w:pPr>
    </w:p>
    <w:p w:rsidR="00A1256D" w:rsidRDefault="00A1256D"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Pr="00F06CA1" w:rsidRDefault="00F06CA1" w:rsidP="00267871">
      <w:pPr>
        <w:shd w:val="clear" w:color="auto" w:fill="FFFFFF"/>
        <w:spacing w:before="240" w:line="360" w:lineRule="auto"/>
        <w:jc w:val="both"/>
        <w:rPr>
          <w:rFonts w:ascii="Arial" w:eastAsia="Times New Roman" w:hAnsi="Arial" w:cs="Arial"/>
          <w:sz w:val="24"/>
          <w:szCs w:val="24"/>
          <w:lang w:val="es-US" w:eastAsia="es-US"/>
        </w:rPr>
      </w:pPr>
    </w:p>
    <w:p w:rsidR="00F06CA1" w:rsidRDefault="00F06CA1" w:rsidP="00267871">
      <w:pPr>
        <w:shd w:val="clear" w:color="auto" w:fill="FFFFFF"/>
        <w:spacing w:before="240" w:line="360" w:lineRule="auto"/>
        <w:jc w:val="both"/>
        <w:rPr>
          <w:rFonts w:ascii="Arial" w:eastAsia="Times New Roman" w:hAnsi="Arial" w:cs="Arial"/>
          <w:sz w:val="24"/>
          <w:szCs w:val="24"/>
          <w:lang w:val="es-US" w:eastAsia="es-US"/>
        </w:rPr>
        <w:sectPr w:rsidR="00F06CA1" w:rsidSect="00CF57B1">
          <w:footerReference w:type="default" r:id="rId8"/>
          <w:pgSz w:w="12240" w:h="15840" w:code="1"/>
          <w:pgMar w:top="1418" w:right="1418" w:bottom="1418" w:left="1418"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267871" w:rsidRPr="00267871" w:rsidRDefault="00A1256D" w:rsidP="00515DED">
      <w:pPr>
        <w:shd w:val="clear" w:color="auto" w:fill="FFFFFF"/>
        <w:spacing w:line="360" w:lineRule="auto"/>
        <w:jc w:val="center"/>
        <w:rPr>
          <w:rFonts w:ascii="Arial" w:eastAsia="Times New Roman" w:hAnsi="Arial" w:cs="Arial"/>
          <w:b/>
          <w:bCs/>
          <w:sz w:val="24"/>
          <w:szCs w:val="24"/>
          <w:lang w:val="es-US" w:eastAsia="es-US"/>
        </w:rPr>
      </w:pPr>
      <w:r w:rsidRPr="00267871">
        <w:rPr>
          <w:rFonts w:ascii="Arial" w:eastAsia="Times New Roman" w:hAnsi="Arial" w:cs="Arial"/>
          <w:b/>
          <w:bCs/>
          <w:sz w:val="24"/>
          <w:szCs w:val="24"/>
          <w:lang w:val="es-US" w:eastAsia="es-US"/>
        </w:rPr>
        <w:t>INTRODUCCIÓN</w:t>
      </w:r>
    </w:p>
    <w:p w:rsidR="00B93A94" w:rsidRPr="00B93A94" w:rsidRDefault="002C10BB"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 xml:space="preserve">En el año 2010, la Sociedad Europea de Cardiología (ESC), junto a la Asociación Europea para la Prevención y Rehabilitación Cardiovascular, presentaron una actualización de los criterios electrocardiográficos. Clasificaron las “anormalidades” que pueden aparecer en los atletas en dos grupos: común y relacionada con la capacitación (grupo 1) o poco común y sin vinculación </w:t>
      </w:r>
      <w:r w:rsidR="00B03D8A">
        <w:rPr>
          <w:rFonts w:ascii="Arial" w:eastAsia="Times New Roman" w:hAnsi="Arial" w:cs="Arial"/>
          <w:sz w:val="24"/>
          <w:szCs w:val="24"/>
          <w:lang w:val="es-US" w:eastAsia="es-US"/>
        </w:rPr>
        <w:t>con el entrenamiento (grupo 2).</w:t>
      </w:r>
      <w:r w:rsidR="00B93A94">
        <w:rPr>
          <w:rFonts w:ascii="Arial" w:eastAsia="Times New Roman" w:hAnsi="Arial" w:cs="Arial"/>
          <w:sz w:val="24"/>
          <w:szCs w:val="24"/>
          <w:vertAlign w:val="superscript"/>
          <w:lang w:val="es-US" w:eastAsia="es-US"/>
        </w:rPr>
        <w:t>1</w:t>
      </w:r>
    </w:p>
    <w:p w:rsidR="002C10BB" w:rsidRPr="00B93A94" w:rsidRDefault="002C10BB"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 xml:space="preserve">Esta clasificación se basó en la prevalencia, la relación con el entrenamiento físico y la asociación con aumento del riesgo CV. Estableció de forma arbitraria una prevalencia menor de 5% para considerar una modificación como rara. Respecto a la pauta de 2005, quitó la bradicardia </w:t>
      </w:r>
      <w:proofErr w:type="spellStart"/>
      <w:r w:rsidRPr="00267871">
        <w:rPr>
          <w:rFonts w:ascii="Arial" w:eastAsia="Times New Roman" w:hAnsi="Arial" w:cs="Arial"/>
          <w:sz w:val="24"/>
          <w:szCs w:val="24"/>
          <w:lang w:val="es-US" w:eastAsia="es-US"/>
        </w:rPr>
        <w:t>sinusal</w:t>
      </w:r>
      <w:proofErr w:type="spellEnd"/>
      <w:r w:rsidRPr="00267871">
        <w:rPr>
          <w:rFonts w:ascii="Arial" w:eastAsia="Times New Roman" w:hAnsi="Arial" w:cs="Arial"/>
          <w:sz w:val="24"/>
          <w:szCs w:val="24"/>
          <w:lang w:val="es-US" w:eastAsia="es-US"/>
        </w:rPr>
        <w:t xml:space="preserve">, el bloqueo </w:t>
      </w:r>
      <w:proofErr w:type="spellStart"/>
      <w:r w:rsidRPr="00267871">
        <w:rPr>
          <w:rFonts w:ascii="Arial" w:eastAsia="Times New Roman" w:hAnsi="Arial" w:cs="Arial"/>
          <w:sz w:val="24"/>
          <w:szCs w:val="24"/>
          <w:lang w:val="es-US" w:eastAsia="es-US"/>
        </w:rPr>
        <w:t>auriculoventricular</w:t>
      </w:r>
      <w:proofErr w:type="spellEnd"/>
      <w:r w:rsidRPr="00267871">
        <w:rPr>
          <w:rFonts w:ascii="Arial" w:eastAsia="Times New Roman" w:hAnsi="Arial" w:cs="Arial"/>
          <w:sz w:val="24"/>
          <w:szCs w:val="24"/>
          <w:lang w:val="es-US" w:eastAsia="es-US"/>
        </w:rPr>
        <w:t xml:space="preserve"> de primer grado y las modificaciones en la amplitud del QRS como criterios de alarma y los ubicó en el grupo 1. Consideró la </w:t>
      </w:r>
      <w:proofErr w:type="spellStart"/>
      <w:r w:rsidRPr="00267871">
        <w:rPr>
          <w:rFonts w:ascii="Arial" w:eastAsia="Times New Roman" w:hAnsi="Arial" w:cs="Arial"/>
          <w:sz w:val="24"/>
          <w:szCs w:val="24"/>
          <w:lang w:val="es-US" w:eastAsia="es-US"/>
        </w:rPr>
        <w:t>repolarización</w:t>
      </w:r>
      <w:proofErr w:type="spellEnd"/>
      <w:r w:rsidRPr="00267871">
        <w:rPr>
          <w:rFonts w:ascii="Arial" w:eastAsia="Times New Roman" w:hAnsi="Arial" w:cs="Arial"/>
          <w:sz w:val="24"/>
          <w:szCs w:val="24"/>
          <w:lang w:val="es-US" w:eastAsia="es-US"/>
        </w:rPr>
        <w:t xml:space="preserve"> precoz y la incluyó también en el grupo 1. Otro aspecto novedoso es que incluyó recomendaciones de cómo proseguir el estudio para cada hallazgo anormal particular.</w:t>
      </w:r>
      <w:r w:rsidR="00B93A94">
        <w:rPr>
          <w:rFonts w:ascii="Arial" w:eastAsia="Times New Roman" w:hAnsi="Arial" w:cs="Arial"/>
          <w:sz w:val="24"/>
          <w:szCs w:val="24"/>
          <w:vertAlign w:val="superscript"/>
          <w:lang w:val="es-US" w:eastAsia="es-US"/>
        </w:rPr>
        <w:t>1</w:t>
      </w:r>
    </w:p>
    <w:p w:rsidR="002C10BB" w:rsidRPr="00B93A94" w:rsidRDefault="002C10BB"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En el año 2013, se presentaron los denominados Criterios de Seattle</w:t>
      </w:r>
      <w:r w:rsidR="00267871" w:rsidRPr="00267871">
        <w:rPr>
          <w:rFonts w:ascii="Arial" w:eastAsia="Times New Roman" w:hAnsi="Arial" w:cs="Arial"/>
          <w:sz w:val="24"/>
          <w:szCs w:val="24"/>
          <w:lang w:val="es-US" w:eastAsia="es-US"/>
        </w:rPr>
        <w:t xml:space="preserve"> (Anexo 1)</w:t>
      </w:r>
      <w:r w:rsidRPr="00267871">
        <w:rPr>
          <w:rFonts w:ascii="Arial" w:eastAsia="Times New Roman" w:hAnsi="Arial" w:cs="Arial"/>
          <w:sz w:val="24"/>
          <w:szCs w:val="24"/>
          <w:lang w:val="es-US" w:eastAsia="es-US"/>
        </w:rPr>
        <w:t>, que surgieron de un consenso de expertos provenientes de la Sociedad Americana de Medicina del Deporte, la Asociación Europea para la Prevención y Rehabilitación Cardiovascular, el Centro de Evaluación e Investigación Médica de la Federación Internacional de Asociaciones de Fútbol y la Sociedad de Electrofisiología Pediátrica y Congénita. La lista se confeccionó mediante la evaluación de la bibliografía y no devino de un estudio epidemiológico específico. No incluye observaciones de sensibilidad ni especificidad de los distintos criterios.</w:t>
      </w:r>
      <w:r w:rsidR="00B93A94">
        <w:rPr>
          <w:rFonts w:ascii="Arial" w:eastAsia="Times New Roman" w:hAnsi="Arial" w:cs="Arial"/>
          <w:sz w:val="24"/>
          <w:szCs w:val="24"/>
          <w:vertAlign w:val="superscript"/>
          <w:lang w:val="es-US" w:eastAsia="es-US"/>
        </w:rPr>
        <w:t>2</w:t>
      </w:r>
    </w:p>
    <w:p w:rsidR="002C10BB" w:rsidRPr="00B93A94" w:rsidRDefault="002C10BB"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Estos criterios incluyeron a las alteraciones del ritmo cardíaco y mejoraron su definición. También establecen de forma categórica la diferenciación racial que antes estaba solo mencionada en el texto.</w:t>
      </w:r>
      <w:r w:rsidR="00B93A94">
        <w:rPr>
          <w:rFonts w:ascii="Arial" w:eastAsia="Times New Roman" w:hAnsi="Arial" w:cs="Arial"/>
          <w:sz w:val="24"/>
          <w:szCs w:val="24"/>
          <w:lang w:val="es-US" w:eastAsia="es-US"/>
        </w:rPr>
        <w:t xml:space="preserve"> </w:t>
      </w:r>
      <w:r w:rsidRPr="00267871">
        <w:rPr>
          <w:rFonts w:ascii="Arial" w:eastAsia="Times New Roman" w:hAnsi="Arial" w:cs="Arial"/>
          <w:sz w:val="24"/>
          <w:szCs w:val="24"/>
          <w:lang w:val="es-US" w:eastAsia="es-US"/>
        </w:rPr>
        <w:t>Con la aplicación de estos criterios mejoró sustancialmente la especificidad, que era el objetivo buscado.</w:t>
      </w:r>
      <w:r w:rsidR="00B93A94">
        <w:rPr>
          <w:rFonts w:ascii="Arial" w:eastAsia="Times New Roman" w:hAnsi="Arial" w:cs="Arial"/>
          <w:sz w:val="24"/>
          <w:szCs w:val="24"/>
          <w:vertAlign w:val="superscript"/>
          <w:lang w:val="es-US" w:eastAsia="es-US"/>
        </w:rPr>
        <w:t>3</w:t>
      </w:r>
    </w:p>
    <w:p w:rsidR="002C10BB" w:rsidRPr="00B93A94" w:rsidRDefault="002C10BB" w:rsidP="00515DED">
      <w:pPr>
        <w:shd w:val="clear" w:color="auto" w:fill="FFFFFF"/>
        <w:spacing w:line="360" w:lineRule="auto"/>
        <w:jc w:val="both"/>
        <w:rPr>
          <w:rFonts w:ascii="Arial" w:eastAsia="Times New Roman" w:hAnsi="Arial" w:cs="Arial"/>
          <w:sz w:val="24"/>
          <w:szCs w:val="24"/>
          <w:vertAlign w:val="superscript"/>
          <w:lang w:val="es-US" w:eastAsia="es-US"/>
        </w:rPr>
      </w:pPr>
      <w:proofErr w:type="spellStart"/>
      <w:r w:rsidRPr="00267871">
        <w:rPr>
          <w:rFonts w:ascii="Arial" w:eastAsia="Times New Roman" w:hAnsi="Arial" w:cs="Arial"/>
          <w:sz w:val="24"/>
          <w:szCs w:val="24"/>
          <w:lang w:val="es-US" w:eastAsia="es-US"/>
        </w:rPr>
        <w:t>Brosnan</w:t>
      </w:r>
      <w:proofErr w:type="spellEnd"/>
      <w:r w:rsidRPr="00267871">
        <w:rPr>
          <w:rFonts w:ascii="Arial" w:eastAsia="Times New Roman" w:hAnsi="Arial" w:cs="Arial"/>
          <w:sz w:val="24"/>
          <w:szCs w:val="24"/>
          <w:lang w:val="es-US" w:eastAsia="es-US"/>
        </w:rPr>
        <w:t xml:space="preserve"> y colaboradores, en un estudio de 1.200 deportistas y de acuerdo a los criterios de la Sociedad Europea, encontraron 20% con ECG anormal según las recomendaciones de la ESC y solo 0,3% tenía efectivamente una anomalía cardíaca en una investigación posterior. Usando los Criterios de Seattle, el número de atletas clasificados como anormales descendió a 4,5%. La mejora se debió a la reclasificación de atletas con un intervalo </w:t>
      </w:r>
      <w:proofErr w:type="spellStart"/>
      <w:r w:rsidRPr="00267871">
        <w:rPr>
          <w:rFonts w:ascii="Arial" w:eastAsia="Times New Roman" w:hAnsi="Arial" w:cs="Arial"/>
          <w:sz w:val="24"/>
          <w:szCs w:val="24"/>
          <w:lang w:val="es-US" w:eastAsia="es-US"/>
        </w:rPr>
        <w:t>QTc</w:t>
      </w:r>
      <w:proofErr w:type="spellEnd"/>
      <w:r w:rsidRPr="00267871">
        <w:rPr>
          <w:rFonts w:ascii="Arial" w:eastAsia="Times New Roman" w:hAnsi="Arial" w:cs="Arial"/>
          <w:sz w:val="24"/>
          <w:szCs w:val="24"/>
          <w:lang w:val="es-US" w:eastAsia="es-US"/>
        </w:rPr>
        <w:t xml:space="preserve"> equívoco, con inversión de onda T aislada a V1-V2 y con desviación aislada del eje a derecha o hipertrofia ventricular derecha por criterios de voltaje</w:t>
      </w:r>
      <w:r w:rsidR="00267871" w:rsidRPr="00D51DAE">
        <w:rPr>
          <w:rFonts w:ascii="Arial" w:eastAsia="Times New Roman" w:hAnsi="Arial" w:cs="Arial"/>
          <w:sz w:val="24"/>
          <w:szCs w:val="24"/>
          <w:vertAlign w:val="superscript"/>
          <w:lang w:val="es-US" w:eastAsia="es-US"/>
        </w:rPr>
        <w:t xml:space="preserve"> </w:t>
      </w:r>
      <w:r w:rsidRPr="00D51DAE">
        <w:rPr>
          <w:rFonts w:ascii="Arial" w:eastAsia="Times New Roman" w:hAnsi="Arial" w:cs="Arial"/>
          <w:bCs/>
          <w:sz w:val="24"/>
          <w:szCs w:val="24"/>
          <w:lang w:val="es-US" w:eastAsia="es-US"/>
        </w:rPr>
        <w:t>(</w:t>
      </w:r>
      <w:hyperlink r:id="rId9" w:anchor="t2" w:history="1">
        <w:r w:rsidR="00267871" w:rsidRPr="00D51DAE">
          <w:rPr>
            <w:rFonts w:ascii="Arial" w:eastAsia="Times New Roman" w:hAnsi="Arial" w:cs="Arial"/>
            <w:sz w:val="24"/>
            <w:szCs w:val="24"/>
            <w:lang w:val="es-US" w:eastAsia="es-US"/>
          </w:rPr>
          <w:t>Anexo</w:t>
        </w:r>
        <w:r w:rsidRPr="00D51DAE">
          <w:rPr>
            <w:rFonts w:ascii="Arial" w:eastAsia="Times New Roman" w:hAnsi="Arial" w:cs="Arial"/>
            <w:sz w:val="24"/>
            <w:szCs w:val="24"/>
            <w:lang w:val="es-US" w:eastAsia="es-US"/>
          </w:rPr>
          <w:t xml:space="preserve"> 2</w:t>
        </w:r>
      </w:hyperlink>
      <w:r w:rsidRPr="00D51DAE">
        <w:rPr>
          <w:rFonts w:ascii="Arial" w:eastAsia="Times New Roman" w:hAnsi="Arial" w:cs="Arial"/>
          <w:bCs/>
          <w:sz w:val="24"/>
          <w:szCs w:val="24"/>
          <w:lang w:val="es-US" w:eastAsia="es-US"/>
        </w:rPr>
        <w:t>)</w:t>
      </w:r>
      <w:r w:rsidRPr="00D51DAE">
        <w:rPr>
          <w:rFonts w:ascii="Arial" w:eastAsia="Times New Roman" w:hAnsi="Arial" w:cs="Arial"/>
          <w:sz w:val="24"/>
          <w:szCs w:val="24"/>
          <w:lang w:val="es-US" w:eastAsia="es-US"/>
        </w:rPr>
        <w:t>.</w:t>
      </w:r>
      <w:r w:rsidR="00B93A94">
        <w:rPr>
          <w:rFonts w:ascii="Arial" w:eastAsia="Times New Roman" w:hAnsi="Arial" w:cs="Arial"/>
          <w:sz w:val="24"/>
          <w:szCs w:val="24"/>
          <w:vertAlign w:val="superscript"/>
          <w:lang w:val="es-US" w:eastAsia="es-US"/>
        </w:rPr>
        <w:t>4</w:t>
      </w:r>
    </w:p>
    <w:p w:rsidR="00B93A94" w:rsidRDefault="002C10BB" w:rsidP="00515DED">
      <w:pPr>
        <w:shd w:val="clear" w:color="auto" w:fill="FFFFFF"/>
        <w:spacing w:line="360" w:lineRule="auto"/>
        <w:jc w:val="both"/>
        <w:rPr>
          <w:rFonts w:ascii="Arial" w:eastAsia="Times New Roman" w:hAnsi="Arial" w:cs="Arial"/>
          <w:sz w:val="24"/>
          <w:szCs w:val="24"/>
          <w:lang w:val="es-US" w:eastAsia="es-US"/>
        </w:rPr>
      </w:pPr>
      <w:bookmarkStart w:id="1" w:name="t2"/>
      <w:bookmarkEnd w:id="1"/>
      <w:r w:rsidRPr="00267871">
        <w:rPr>
          <w:rFonts w:ascii="Arial" w:eastAsia="Times New Roman" w:hAnsi="Arial" w:cs="Arial"/>
          <w:sz w:val="24"/>
          <w:szCs w:val="24"/>
          <w:lang w:val="es-US" w:eastAsia="es-US"/>
        </w:rPr>
        <w:t xml:space="preserve">En el año 2014, un grupo de expertos europeos, liderado por el Dr. </w:t>
      </w:r>
      <w:proofErr w:type="spellStart"/>
      <w:r w:rsidRPr="00267871">
        <w:rPr>
          <w:rFonts w:ascii="Arial" w:eastAsia="Times New Roman" w:hAnsi="Arial" w:cs="Arial"/>
          <w:sz w:val="24"/>
          <w:szCs w:val="24"/>
          <w:lang w:val="es-US" w:eastAsia="es-US"/>
        </w:rPr>
        <w:t>Sanjau</w:t>
      </w:r>
      <w:proofErr w:type="spellEnd"/>
      <w:r w:rsidRPr="00267871">
        <w:rPr>
          <w:rFonts w:ascii="Arial" w:eastAsia="Times New Roman" w:hAnsi="Arial" w:cs="Arial"/>
          <w:sz w:val="24"/>
          <w:szCs w:val="24"/>
          <w:lang w:val="es-US" w:eastAsia="es-US"/>
        </w:rPr>
        <w:t xml:space="preserve"> </w:t>
      </w:r>
      <w:proofErr w:type="spellStart"/>
      <w:r w:rsidRPr="00267871">
        <w:rPr>
          <w:rFonts w:ascii="Arial" w:eastAsia="Times New Roman" w:hAnsi="Arial" w:cs="Arial"/>
          <w:sz w:val="24"/>
          <w:szCs w:val="24"/>
          <w:lang w:val="es-US" w:eastAsia="es-US"/>
        </w:rPr>
        <w:t>Sharma</w:t>
      </w:r>
      <w:proofErr w:type="spellEnd"/>
      <w:r w:rsidRPr="00267871">
        <w:rPr>
          <w:rFonts w:ascii="Arial" w:eastAsia="Times New Roman" w:hAnsi="Arial" w:cs="Arial"/>
          <w:sz w:val="24"/>
          <w:szCs w:val="24"/>
          <w:lang w:val="es-US" w:eastAsia="es-US"/>
        </w:rPr>
        <w:t xml:space="preserve"> (Universidad St. </w:t>
      </w:r>
      <w:proofErr w:type="spellStart"/>
      <w:r w:rsidRPr="00267871">
        <w:rPr>
          <w:rFonts w:ascii="Arial" w:eastAsia="Times New Roman" w:hAnsi="Arial" w:cs="Arial"/>
          <w:sz w:val="24"/>
          <w:szCs w:val="24"/>
          <w:lang w:val="es-US" w:eastAsia="es-US"/>
        </w:rPr>
        <w:t>George’s</w:t>
      </w:r>
      <w:proofErr w:type="spellEnd"/>
      <w:r w:rsidRPr="00267871">
        <w:rPr>
          <w:rFonts w:ascii="Arial" w:eastAsia="Times New Roman" w:hAnsi="Arial" w:cs="Arial"/>
          <w:sz w:val="24"/>
          <w:szCs w:val="24"/>
          <w:lang w:val="es-US" w:eastAsia="es-US"/>
        </w:rPr>
        <w:t xml:space="preserve"> de Londres), publicó un estudio comparativo de los criterios de la ESC, los de Seattle y las modificaciones propuestas por el propio grupo de trabajo a las que denominaron “criterios refinados” y que se conocen como Criterios de </w:t>
      </w:r>
      <w:proofErr w:type="spellStart"/>
      <w:r w:rsidRPr="00267871">
        <w:rPr>
          <w:rFonts w:ascii="Arial" w:eastAsia="Times New Roman" w:hAnsi="Arial" w:cs="Arial"/>
          <w:sz w:val="24"/>
          <w:szCs w:val="24"/>
          <w:lang w:val="es-US" w:eastAsia="es-US"/>
        </w:rPr>
        <w:t>Sharma</w:t>
      </w:r>
      <w:proofErr w:type="spellEnd"/>
      <w:r w:rsidRPr="00267871">
        <w:rPr>
          <w:rFonts w:ascii="Arial" w:eastAsia="Times New Roman" w:hAnsi="Arial" w:cs="Arial"/>
          <w:sz w:val="24"/>
          <w:szCs w:val="24"/>
          <w:lang w:val="es-US" w:eastAsia="es-US"/>
        </w:rPr>
        <w:t>. Consideraron que debían tener más en cuenta a los atletas no blancos. Propusieron no catalogar como patológicos los siguientes diagnósticos electrocardiográficos aislados: 1) sobrecarga auricular izquierda, 2) sobrecarga auricular derecha, 3) desviación del eje del QRS a izquierda o 4) a derecha, 5) h</w:t>
      </w:r>
      <w:r w:rsidR="00B03D8A">
        <w:rPr>
          <w:rFonts w:ascii="Arial" w:eastAsia="Times New Roman" w:hAnsi="Arial" w:cs="Arial"/>
          <w:sz w:val="24"/>
          <w:szCs w:val="24"/>
          <w:lang w:val="es-US" w:eastAsia="es-US"/>
        </w:rPr>
        <w:t>ipertrofia ventricular derecha.</w:t>
      </w:r>
      <w:r w:rsidR="00B93A94">
        <w:rPr>
          <w:rFonts w:ascii="Arial" w:eastAsia="Times New Roman" w:hAnsi="Arial" w:cs="Arial"/>
          <w:sz w:val="24"/>
          <w:szCs w:val="24"/>
          <w:vertAlign w:val="superscript"/>
          <w:lang w:val="es-US" w:eastAsia="es-US"/>
        </w:rPr>
        <w:t>5</w:t>
      </w:r>
    </w:p>
    <w:p w:rsidR="002C10BB" w:rsidRPr="00267871" w:rsidRDefault="002C10BB"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 xml:space="preserve">Recordemos que la hipertrofia ventricular izquierda aislada ya estaba descartada por los criterios europeos. Propusieron también: 6) no considerar patológica la inversión de onda T precedida por elevación convexa del segmento ST en V1-V4 en </w:t>
      </w:r>
      <w:proofErr w:type="spellStart"/>
      <w:r w:rsidRPr="00267871">
        <w:rPr>
          <w:rFonts w:ascii="Arial" w:eastAsia="Times New Roman" w:hAnsi="Arial" w:cs="Arial"/>
          <w:sz w:val="24"/>
          <w:szCs w:val="24"/>
          <w:lang w:val="es-US" w:eastAsia="es-US"/>
        </w:rPr>
        <w:t>afrodescendientes</w:t>
      </w:r>
      <w:proofErr w:type="spellEnd"/>
      <w:r w:rsidRPr="00267871">
        <w:rPr>
          <w:rFonts w:ascii="Arial" w:eastAsia="Times New Roman" w:hAnsi="Arial" w:cs="Arial"/>
          <w:sz w:val="24"/>
          <w:szCs w:val="24"/>
          <w:lang w:val="es-US" w:eastAsia="es-US"/>
        </w:rPr>
        <w:t xml:space="preserve">. Cuando estuvieran presentes dos o más de estos seis patrones de forma simultánea, sí debían considerarse anormales y se continuaría con la evaluación. Mantuvieron el límite inferior de sospecha de QT largo en </w:t>
      </w:r>
      <w:r w:rsidRPr="00267871">
        <w:rPr>
          <w:rFonts w:ascii="Arial" w:eastAsia="Times New Roman" w:hAnsi="Arial" w:cs="Arial"/>
          <w:sz w:val="24"/>
          <w:szCs w:val="24"/>
          <w:lang w:val="es-US" w:eastAsia="es-US"/>
        </w:rPr>
        <w:sym w:font="Symbol" w:char="F0B3"/>
      </w:r>
      <w:r w:rsidRPr="00267871">
        <w:rPr>
          <w:rFonts w:ascii="Arial" w:eastAsia="Times New Roman" w:hAnsi="Arial" w:cs="Arial"/>
          <w:sz w:val="24"/>
          <w:szCs w:val="24"/>
          <w:lang w:val="es-US" w:eastAsia="es-US"/>
        </w:rPr>
        <w:t xml:space="preserve"> 470 ms en hombres y </w:t>
      </w:r>
      <w:r w:rsidRPr="00267871">
        <w:rPr>
          <w:rFonts w:ascii="Arial" w:eastAsia="Times New Roman" w:hAnsi="Arial" w:cs="Arial"/>
          <w:sz w:val="24"/>
          <w:szCs w:val="24"/>
          <w:lang w:val="es-US" w:eastAsia="es-US"/>
        </w:rPr>
        <w:sym w:font="Symbol" w:char="F0B3"/>
      </w:r>
      <w:r w:rsidRPr="00267871">
        <w:rPr>
          <w:rFonts w:ascii="Arial" w:eastAsia="Times New Roman" w:hAnsi="Arial" w:cs="Arial"/>
          <w:sz w:val="24"/>
          <w:szCs w:val="24"/>
          <w:lang w:val="es-US" w:eastAsia="es-US"/>
        </w:rPr>
        <w:t xml:space="preserve"> 480 ms en mujeres.</w:t>
      </w:r>
      <w:r w:rsidR="00B93A94">
        <w:rPr>
          <w:rFonts w:ascii="Arial" w:eastAsia="Times New Roman" w:hAnsi="Arial" w:cs="Arial"/>
          <w:sz w:val="24"/>
          <w:szCs w:val="24"/>
          <w:vertAlign w:val="superscript"/>
          <w:lang w:val="es-US" w:eastAsia="es-US"/>
        </w:rPr>
        <w:t>5</w:t>
      </w:r>
    </w:p>
    <w:p w:rsidR="002C10BB" w:rsidRPr="00267871" w:rsidRDefault="002C10BB"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 xml:space="preserve">En el análisis retrospectivo de 5.500 deportistas con los criterios europeos, encontraron 21,5% de ECG patológicos, con los de Seattle 9,6% y con los de </w:t>
      </w:r>
      <w:proofErr w:type="spellStart"/>
      <w:r w:rsidRPr="00267871">
        <w:rPr>
          <w:rFonts w:ascii="Arial" w:eastAsia="Times New Roman" w:hAnsi="Arial" w:cs="Arial"/>
          <w:sz w:val="24"/>
          <w:szCs w:val="24"/>
          <w:lang w:val="es-US" w:eastAsia="es-US"/>
        </w:rPr>
        <w:t>Sharma</w:t>
      </w:r>
      <w:proofErr w:type="spellEnd"/>
      <w:r w:rsidRPr="00267871">
        <w:rPr>
          <w:rFonts w:ascii="Arial" w:eastAsia="Times New Roman" w:hAnsi="Arial" w:cs="Arial"/>
          <w:sz w:val="24"/>
          <w:szCs w:val="24"/>
          <w:lang w:val="es-US" w:eastAsia="es-US"/>
        </w:rPr>
        <w:t xml:space="preserve"> 6,6%. Los criterios “refinados” redujeron 37,5% los ECG anormales en atletas no blancos y 25,4% en blancos. La causa principal de anormalidad en no blancos continuó siendo la inversión de la onda T en las derivaciones inferiores y laterales. Luego aplicaron los tres criterios a una serie de 103 deportistas con MCH, detectando a todos los portadores excepto dos casos que tenían ECG normal y habían sido diagnosticados por ecocardiograma y por el antecedente familiar.</w:t>
      </w:r>
      <w:r w:rsidR="00B93A94">
        <w:rPr>
          <w:rFonts w:ascii="Arial" w:eastAsia="Times New Roman" w:hAnsi="Arial" w:cs="Arial"/>
          <w:sz w:val="24"/>
          <w:szCs w:val="24"/>
          <w:vertAlign w:val="superscript"/>
          <w:lang w:val="es-US" w:eastAsia="es-US"/>
        </w:rPr>
        <w:t>1</w:t>
      </w:r>
      <w:proofErr w:type="gramStart"/>
      <w:r w:rsidR="00B93A94">
        <w:rPr>
          <w:rFonts w:ascii="Arial" w:eastAsia="Times New Roman" w:hAnsi="Arial" w:cs="Arial"/>
          <w:sz w:val="24"/>
          <w:szCs w:val="24"/>
          <w:vertAlign w:val="superscript"/>
          <w:lang w:val="es-US" w:eastAsia="es-US"/>
        </w:rPr>
        <w:t>,5,6</w:t>
      </w:r>
      <w:proofErr w:type="gramEnd"/>
    </w:p>
    <w:p w:rsidR="003A5E17" w:rsidRPr="004F39E8" w:rsidRDefault="004F39E8" w:rsidP="00515DED">
      <w:pPr>
        <w:pStyle w:val="NormalWeb"/>
        <w:shd w:val="clear" w:color="auto" w:fill="FFFFFF"/>
        <w:spacing w:before="0" w:beforeAutospacing="0" w:after="160" w:afterAutospacing="0" w:line="360" w:lineRule="auto"/>
        <w:jc w:val="both"/>
        <w:rPr>
          <w:rFonts w:ascii="Arial" w:hAnsi="Arial" w:cs="Arial"/>
          <w:color w:val="000000"/>
          <w:vertAlign w:val="superscript"/>
        </w:rPr>
      </w:pPr>
      <w:r w:rsidRPr="004F39E8">
        <w:rPr>
          <w:rFonts w:ascii="Arial" w:hAnsi="Arial" w:cs="Arial"/>
          <w:color w:val="000000"/>
        </w:rPr>
        <w:t>La probabilidad de desarrollar una afección cardiaca se incrementa considerablemente en deportistas que no se desentrenan. En Cuba</w:t>
      </w:r>
      <w:r w:rsidR="003A5E17" w:rsidRPr="004F39E8">
        <w:rPr>
          <w:rFonts w:ascii="Arial" w:hAnsi="Arial" w:cs="Arial"/>
          <w:color w:val="000000"/>
        </w:rPr>
        <w:t xml:space="preserve"> la práctica del deporte desde la base hasta el alto rendimiento posee sus propias instalaciones, medios y personal con diversas funciones, pero no se conoce que en Cuba y el mundo haya un solo espacio pensado para el desentrenamiento. El humanismo que asiste al Movimiento Deportivo Cubano se fortalecería exponencialmente si pusiera su atención en esta área de la Preparación del Deportista, la cual ha sido preterida por más de 50 años, aunque el INDER ya se viene pronunciando sobre esto.</w:t>
      </w:r>
      <w:r w:rsidR="00B93A94">
        <w:rPr>
          <w:rFonts w:ascii="Arial" w:hAnsi="Arial" w:cs="Arial"/>
          <w:vertAlign w:val="superscript"/>
        </w:rPr>
        <w:t>7</w:t>
      </w:r>
    </w:p>
    <w:p w:rsidR="00746C53" w:rsidRPr="004F39E8" w:rsidRDefault="003A5E17" w:rsidP="00515DED">
      <w:pPr>
        <w:pStyle w:val="NormalWeb"/>
        <w:shd w:val="clear" w:color="auto" w:fill="FFFFFF"/>
        <w:spacing w:before="0" w:beforeAutospacing="0" w:after="160" w:afterAutospacing="0" w:line="360" w:lineRule="auto"/>
        <w:jc w:val="both"/>
        <w:rPr>
          <w:rFonts w:ascii="Arial" w:hAnsi="Arial" w:cs="Arial"/>
          <w:color w:val="000000"/>
          <w:vertAlign w:val="superscript"/>
        </w:rPr>
      </w:pPr>
      <w:r w:rsidRPr="004F39E8">
        <w:rPr>
          <w:rFonts w:ascii="Arial" w:hAnsi="Arial" w:cs="Arial"/>
          <w:color w:val="000000"/>
        </w:rPr>
        <w:t xml:space="preserve">En la actualidad son incontables los ejemplos de deportistas de elite retirados, que padecen diferentes situaciones con su estado de salud, y en general, son atendidos por médicos formados sobre la base del conocimiento de 264 problemas profesionales, los cuales no incluyen muchas de las dificultades originadas por el entrenamiento deportivo. Por eso, es importante pensar en una instalación especializada en el desentrenamiento deportivo, considerada por extensión en el ámbito deportivo nacional como una unidad asistencial de alerta temprana, encargada del monitoreo programado y sistemático de la salud de todo los </w:t>
      </w:r>
      <w:proofErr w:type="spellStart"/>
      <w:r w:rsidRPr="004F39E8">
        <w:rPr>
          <w:rFonts w:ascii="Arial" w:hAnsi="Arial" w:cs="Arial"/>
          <w:color w:val="000000"/>
        </w:rPr>
        <w:t>exdeportistas</w:t>
      </w:r>
      <w:proofErr w:type="spellEnd"/>
      <w:r w:rsidRPr="004F39E8">
        <w:rPr>
          <w:rFonts w:ascii="Arial" w:hAnsi="Arial" w:cs="Arial"/>
          <w:color w:val="000000"/>
        </w:rPr>
        <w:t xml:space="preserve"> cubanos.</w:t>
      </w:r>
      <w:r w:rsidR="00B93A94">
        <w:rPr>
          <w:rFonts w:ascii="Arial" w:hAnsi="Arial" w:cs="Arial"/>
          <w:vertAlign w:val="superscript"/>
        </w:rPr>
        <w:t>7</w:t>
      </w:r>
    </w:p>
    <w:p w:rsidR="007424A4" w:rsidRPr="00267871" w:rsidRDefault="007424A4"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 xml:space="preserve">Cuba es </w:t>
      </w:r>
      <w:r w:rsidR="00E04CF6">
        <w:rPr>
          <w:rFonts w:ascii="Arial" w:eastAsia="Times New Roman" w:hAnsi="Arial" w:cs="Arial"/>
          <w:sz w:val="24"/>
          <w:szCs w:val="24"/>
          <w:lang w:val="es-US" w:eastAsia="es-US"/>
        </w:rPr>
        <w:t>un</w:t>
      </w:r>
      <w:r>
        <w:rPr>
          <w:rFonts w:ascii="Arial" w:eastAsia="Times New Roman" w:hAnsi="Arial" w:cs="Arial"/>
          <w:sz w:val="24"/>
          <w:szCs w:val="24"/>
          <w:lang w:val="es-US" w:eastAsia="es-US"/>
        </w:rPr>
        <w:t xml:space="preserve"> país con reconocimiento mundial en el ámbito deportivo y cuenta con un amplio número de deportistas de élite, de ahí la necesidad de profundizar en las alteraciones cardiovasculares normales como respuesta al deporte de alto rendimiento y establecer diferencias claras con respecto a algunas patologías </w:t>
      </w:r>
      <w:r w:rsidR="00E04CF6">
        <w:rPr>
          <w:rFonts w:ascii="Arial" w:eastAsia="Times New Roman" w:hAnsi="Arial" w:cs="Arial"/>
          <w:sz w:val="24"/>
          <w:szCs w:val="24"/>
          <w:lang w:val="es-US" w:eastAsia="es-US"/>
        </w:rPr>
        <w:t>de curso similar, frecuentes en la medicina deportiva pero potencialmente prevenibles.</w:t>
      </w: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p>
    <w:p w:rsidR="00746C53" w:rsidRDefault="00746C53" w:rsidP="00515DED">
      <w:pPr>
        <w:shd w:val="clear" w:color="auto" w:fill="FFFFFF"/>
        <w:spacing w:line="360" w:lineRule="auto"/>
        <w:jc w:val="both"/>
        <w:rPr>
          <w:rFonts w:ascii="Arial" w:eastAsia="Times New Roman" w:hAnsi="Arial" w:cs="Arial"/>
          <w:sz w:val="24"/>
          <w:szCs w:val="24"/>
          <w:lang w:val="es-US" w:eastAsia="es-US"/>
        </w:rPr>
      </w:pPr>
    </w:p>
    <w:p w:rsidR="00515DED" w:rsidRDefault="00515DED" w:rsidP="00515DED">
      <w:pPr>
        <w:shd w:val="clear" w:color="auto" w:fill="FFFFFF"/>
        <w:spacing w:line="360" w:lineRule="auto"/>
        <w:jc w:val="both"/>
        <w:rPr>
          <w:rFonts w:ascii="Arial" w:eastAsia="Times New Roman" w:hAnsi="Arial" w:cs="Arial"/>
          <w:sz w:val="24"/>
          <w:szCs w:val="24"/>
          <w:lang w:val="es-US" w:eastAsia="es-US"/>
        </w:rPr>
      </w:pPr>
    </w:p>
    <w:p w:rsidR="00515DED" w:rsidRDefault="00515DED" w:rsidP="00515DED">
      <w:pPr>
        <w:shd w:val="clear" w:color="auto" w:fill="FFFFFF"/>
        <w:spacing w:line="360" w:lineRule="auto"/>
        <w:jc w:val="both"/>
        <w:rPr>
          <w:rFonts w:ascii="Arial" w:eastAsia="Times New Roman" w:hAnsi="Arial" w:cs="Arial"/>
          <w:sz w:val="24"/>
          <w:szCs w:val="24"/>
          <w:lang w:val="es-US" w:eastAsia="es-US"/>
        </w:rPr>
      </w:pPr>
    </w:p>
    <w:p w:rsidR="00515DED" w:rsidRPr="00267871" w:rsidRDefault="00515DED" w:rsidP="00515DED">
      <w:pPr>
        <w:shd w:val="clear" w:color="auto" w:fill="FFFFFF"/>
        <w:spacing w:line="360" w:lineRule="auto"/>
        <w:jc w:val="both"/>
        <w:rPr>
          <w:rFonts w:ascii="Arial" w:eastAsia="Times New Roman" w:hAnsi="Arial" w:cs="Arial"/>
          <w:sz w:val="24"/>
          <w:szCs w:val="24"/>
          <w:lang w:val="es-US" w:eastAsia="es-US"/>
        </w:rPr>
      </w:pPr>
    </w:p>
    <w:p w:rsidR="002C10BB" w:rsidRPr="00267871" w:rsidRDefault="002C10BB" w:rsidP="00515DED">
      <w:pPr>
        <w:shd w:val="clear" w:color="auto" w:fill="FFFFFF"/>
        <w:spacing w:line="360" w:lineRule="auto"/>
        <w:jc w:val="both"/>
        <w:rPr>
          <w:rFonts w:ascii="Arial" w:eastAsia="Times New Roman" w:hAnsi="Arial" w:cs="Arial"/>
          <w:sz w:val="24"/>
          <w:szCs w:val="24"/>
          <w:lang w:val="es-US" w:eastAsia="es-US"/>
        </w:rPr>
      </w:pPr>
    </w:p>
    <w:p w:rsidR="00267871" w:rsidRPr="008E074C" w:rsidRDefault="00F06CA1" w:rsidP="00515DED">
      <w:pPr>
        <w:shd w:val="clear" w:color="auto" w:fill="FFFFFF"/>
        <w:spacing w:line="360" w:lineRule="auto"/>
        <w:jc w:val="center"/>
        <w:rPr>
          <w:rFonts w:ascii="Arial" w:eastAsia="Times New Roman" w:hAnsi="Arial" w:cs="Arial"/>
          <w:b/>
          <w:sz w:val="24"/>
          <w:szCs w:val="24"/>
          <w:lang w:val="es-US" w:eastAsia="es-US"/>
        </w:rPr>
      </w:pPr>
      <w:r w:rsidRPr="008E074C">
        <w:rPr>
          <w:rFonts w:ascii="Arial" w:eastAsia="Times New Roman" w:hAnsi="Arial" w:cs="Arial"/>
          <w:b/>
          <w:sz w:val="24"/>
          <w:szCs w:val="24"/>
          <w:lang w:val="es-US" w:eastAsia="es-US"/>
        </w:rPr>
        <w:t>OBJETIVOS</w:t>
      </w:r>
    </w:p>
    <w:p w:rsidR="00E04CF6" w:rsidRDefault="00E04CF6"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General:</w:t>
      </w:r>
    </w:p>
    <w:p w:rsidR="00246FE9" w:rsidRPr="00E04CF6" w:rsidRDefault="00246FE9" w:rsidP="00515DED">
      <w:pPr>
        <w:numPr>
          <w:ilvl w:val="0"/>
          <w:numId w:val="3"/>
        </w:numPr>
        <w:shd w:val="clear" w:color="auto" w:fill="FFFFFF"/>
        <w:spacing w:line="360" w:lineRule="auto"/>
        <w:jc w:val="both"/>
        <w:rPr>
          <w:rFonts w:ascii="Arial" w:eastAsia="Times New Roman" w:hAnsi="Arial" w:cs="Arial"/>
          <w:sz w:val="24"/>
          <w:szCs w:val="24"/>
          <w:lang w:val="es-US" w:eastAsia="es-US"/>
        </w:rPr>
      </w:pPr>
      <w:r w:rsidRPr="00E04CF6">
        <w:rPr>
          <w:rFonts w:ascii="Arial" w:eastAsia="Times New Roman" w:hAnsi="Arial" w:cs="Arial"/>
          <w:sz w:val="24"/>
          <w:szCs w:val="24"/>
          <w:lang w:val="es-US" w:eastAsia="es-US"/>
        </w:rPr>
        <w:t xml:space="preserve">Describir los cambios </w:t>
      </w:r>
      <w:proofErr w:type="spellStart"/>
      <w:r w:rsidRPr="00E04CF6">
        <w:rPr>
          <w:rFonts w:ascii="Arial" w:eastAsia="Times New Roman" w:hAnsi="Arial" w:cs="Arial"/>
          <w:sz w:val="24"/>
          <w:szCs w:val="24"/>
          <w:lang w:val="es-US" w:eastAsia="es-US"/>
        </w:rPr>
        <w:t>morfofuncionales</w:t>
      </w:r>
      <w:proofErr w:type="spellEnd"/>
      <w:r w:rsidRPr="00E04CF6">
        <w:rPr>
          <w:rFonts w:ascii="Arial" w:eastAsia="Times New Roman" w:hAnsi="Arial" w:cs="Arial"/>
          <w:sz w:val="24"/>
          <w:szCs w:val="24"/>
          <w:lang w:val="es-US" w:eastAsia="es-US"/>
        </w:rPr>
        <w:t xml:space="preserve"> normales y patológic</w:t>
      </w:r>
      <w:r w:rsidR="00E04CF6">
        <w:rPr>
          <w:rFonts w:ascii="Arial" w:eastAsia="Times New Roman" w:hAnsi="Arial" w:cs="Arial"/>
          <w:sz w:val="24"/>
          <w:szCs w:val="24"/>
          <w:lang w:val="es-US" w:eastAsia="es-US"/>
        </w:rPr>
        <w:t>os en el corazón del deportista.</w:t>
      </w:r>
    </w:p>
    <w:p w:rsidR="00E04CF6" w:rsidRDefault="00E04CF6"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Específicos</w:t>
      </w:r>
      <w:r w:rsidR="003515A0">
        <w:rPr>
          <w:rFonts w:ascii="Arial" w:eastAsia="Times New Roman" w:hAnsi="Arial" w:cs="Arial"/>
          <w:sz w:val="24"/>
          <w:szCs w:val="24"/>
          <w:lang w:val="es-US" w:eastAsia="es-US"/>
        </w:rPr>
        <w:t>:</w:t>
      </w:r>
    </w:p>
    <w:p w:rsidR="00246FE9" w:rsidRPr="008E074C" w:rsidRDefault="008E074C" w:rsidP="00515DED">
      <w:pPr>
        <w:pStyle w:val="PargrafodaLista"/>
        <w:numPr>
          <w:ilvl w:val="0"/>
          <w:numId w:val="3"/>
        </w:numPr>
        <w:shd w:val="clear" w:color="auto" w:fill="FFFFFF"/>
        <w:spacing w:line="360" w:lineRule="auto"/>
        <w:jc w:val="both"/>
        <w:rPr>
          <w:rFonts w:ascii="Arial" w:eastAsia="Times New Roman" w:hAnsi="Arial" w:cs="Arial"/>
          <w:sz w:val="24"/>
          <w:szCs w:val="24"/>
          <w:lang w:val="es-US" w:eastAsia="es-US"/>
        </w:rPr>
      </w:pPr>
      <w:r w:rsidRPr="008E074C">
        <w:rPr>
          <w:rFonts w:ascii="Arial" w:eastAsia="Times New Roman" w:hAnsi="Arial" w:cs="Arial"/>
          <w:sz w:val="24"/>
          <w:szCs w:val="24"/>
          <w:lang w:val="es-US" w:eastAsia="es-US"/>
        </w:rPr>
        <w:t xml:space="preserve">Establecer los límites entre las adaptaciones cardiovasculares normales al ejercicio físico y los </w:t>
      </w:r>
      <w:r w:rsidR="003515A0">
        <w:rPr>
          <w:rFonts w:ascii="Arial" w:eastAsia="Times New Roman" w:hAnsi="Arial" w:cs="Arial"/>
          <w:sz w:val="24"/>
          <w:szCs w:val="24"/>
          <w:lang w:val="es-US" w:eastAsia="es-US"/>
        </w:rPr>
        <w:t>patrones</w:t>
      </w:r>
      <w:r w:rsidRPr="008E074C">
        <w:rPr>
          <w:rFonts w:ascii="Arial" w:eastAsia="Times New Roman" w:hAnsi="Arial" w:cs="Arial"/>
          <w:sz w:val="24"/>
          <w:szCs w:val="24"/>
          <w:lang w:val="es-US" w:eastAsia="es-US"/>
        </w:rPr>
        <w:t xml:space="preserve"> patológicos</w:t>
      </w:r>
      <w:r w:rsidR="00246FE9" w:rsidRPr="008E074C">
        <w:rPr>
          <w:rFonts w:ascii="Arial" w:eastAsia="Times New Roman" w:hAnsi="Arial" w:cs="Arial"/>
          <w:sz w:val="24"/>
          <w:szCs w:val="24"/>
          <w:lang w:val="es-US" w:eastAsia="es-US"/>
        </w:rPr>
        <w:t>.</w:t>
      </w:r>
    </w:p>
    <w:p w:rsidR="00246FE9" w:rsidRPr="00DE67B4" w:rsidRDefault="008E074C" w:rsidP="00515DED">
      <w:pPr>
        <w:numPr>
          <w:ilvl w:val="0"/>
          <w:numId w:val="3"/>
        </w:num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Describir</w:t>
      </w:r>
      <w:r w:rsidR="00246FE9" w:rsidRPr="00DE67B4">
        <w:rPr>
          <w:rFonts w:ascii="Arial" w:eastAsia="Times New Roman" w:hAnsi="Arial" w:cs="Arial"/>
          <w:sz w:val="24"/>
          <w:szCs w:val="24"/>
          <w:lang w:val="es-US" w:eastAsia="es-US"/>
        </w:rPr>
        <w:t xml:space="preserve"> las diferencias electrocardiográficas entre deportistas sanos y en condiciones patológicas.</w:t>
      </w:r>
    </w:p>
    <w:p w:rsidR="00DE67B4" w:rsidRPr="008E074C" w:rsidRDefault="00DE67B4" w:rsidP="00515DED">
      <w:pPr>
        <w:pStyle w:val="PargrafodaLista"/>
        <w:numPr>
          <w:ilvl w:val="0"/>
          <w:numId w:val="3"/>
        </w:numPr>
        <w:shd w:val="clear" w:color="auto" w:fill="FFFFFF"/>
        <w:spacing w:line="360" w:lineRule="auto"/>
        <w:jc w:val="both"/>
        <w:rPr>
          <w:rFonts w:ascii="Arial" w:eastAsia="Times New Roman" w:hAnsi="Arial" w:cs="Arial"/>
          <w:sz w:val="24"/>
          <w:szCs w:val="24"/>
          <w:lang w:val="es-US" w:eastAsia="es-US"/>
        </w:rPr>
      </w:pPr>
      <w:r w:rsidRPr="008E074C">
        <w:rPr>
          <w:rFonts w:ascii="Arial" w:eastAsia="Times New Roman" w:hAnsi="Arial" w:cs="Arial"/>
          <w:sz w:val="24"/>
          <w:szCs w:val="24"/>
          <w:lang w:val="es-US" w:eastAsia="es-US"/>
        </w:rPr>
        <w:t xml:space="preserve">Determinar las alteraciones </w:t>
      </w:r>
      <w:proofErr w:type="spellStart"/>
      <w:r w:rsidRPr="008E074C">
        <w:rPr>
          <w:rFonts w:ascii="Arial" w:eastAsia="Times New Roman" w:hAnsi="Arial" w:cs="Arial"/>
          <w:sz w:val="24"/>
          <w:szCs w:val="24"/>
          <w:lang w:val="es-US" w:eastAsia="es-US"/>
        </w:rPr>
        <w:t>morfofuncionales</w:t>
      </w:r>
      <w:proofErr w:type="spellEnd"/>
      <w:r w:rsidRPr="008E074C">
        <w:rPr>
          <w:rFonts w:ascii="Arial" w:eastAsia="Times New Roman" w:hAnsi="Arial" w:cs="Arial"/>
          <w:sz w:val="24"/>
          <w:szCs w:val="24"/>
          <w:lang w:val="es-US" w:eastAsia="es-US"/>
        </w:rPr>
        <w:t xml:space="preserve"> y electrofisiológicas en la miocardiopatía hipertrófica</w:t>
      </w:r>
    </w:p>
    <w:p w:rsidR="00267871" w:rsidRDefault="00267871"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8E074C" w:rsidRDefault="008E074C" w:rsidP="00515DED">
      <w:pPr>
        <w:shd w:val="clear" w:color="auto" w:fill="FFFFFF"/>
        <w:spacing w:line="360" w:lineRule="auto"/>
        <w:jc w:val="both"/>
        <w:rPr>
          <w:rFonts w:ascii="Arial" w:eastAsia="Times New Roman" w:hAnsi="Arial" w:cs="Arial"/>
          <w:sz w:val="24"/>
          <w:szCs w:val="24"/>
          <w:lang w:val="es-US" w:eastAsia="es-US"/>
        </w:rPr>
      </w:pPr>
    </w:p>
    <w:p w:rsidR="00515DED" w:rsidRDefault="00515DED" w:rsidP="00515DED">
      <w:pPr>
        <w:shd w:val="clear" w:color="auto" w:fill="FFFFFF"/>
        <w:spacing w:line="360" w:lineRule="auto"/>
        <w:jc w:val="both"/>
        <w:rPr>
          <w:rFonts w:ascii="Arial" w:eastAsia="Times New Roman" w:hAnsi="Arial" w:cs="Arial"/>
          <w:sz w:val="24"/>
          <w:szCs w:val="24"/>
          <w:lang w:val="es-US" w:eastAsia="es-US"/>
        </w:rPr>
      </w:pPr>
    </w:p>
    <w:p w:rsidR="00515DED" w:rsidRDefault="00515DED" w:rsidP="00515DED">
      <w:pPr>
        <w:shd w:val="clear" w:color="auto" w:fill="FFFFFF"/>
        <w:spacing w:line="360" w:lineRule="auto"/>
        <w:jc w:val="both"/>
        <w:rPr>
          <w:rFonts w:ascii="Arial" w:eastAsia="Times New Roman" w:hAnsi="Arial" w:cs="Arial"/>
          <w:sz w:val="24"/>
          <w:szCs w:val="24"/>
          <w:lang w:val="es-US" w:eastAsia="es-US"/>
        </w:rPr>
      </w:pPr>
    </w:p>
    <w:p w:rsidR="00515DED" w:rsidRPr="00267871" w:rsidRDefault="00515DED" w:rsidP="00515DED">
      <w:pPr>
        <w:shd w:val="clear" w:color="auto" w:fill="FFFFFF"/>
        <w:spacing w:line="360" w:lineRule="auto"/>
        <w:jc w:val="both"/>
        <w:rPr>
          <w:rFonts w:ascii="Arial" w:eastAsia="Times New Roman" w:hAnsi="Arial" w:cs="Arial"/>
          <w:sz w:val="24"/>
          <w:szCs w:val="24"/>
          <w:lang w:val="es-US" w:eastAsia="es-US"/>
        </w:rPr>
      </w:pPr>
    </w:p>
    <w:p w:rsidR="00746C53" w:rsidRPr="00267871" w:rsidRDefault="00F06CA1" w:rsidP="00515DED">
      <w:pPr>
        <w:shd w:val="clear" w:color="auto" w:fill="FFFFFF"/>
        <w:spacing w:line="360" w:lineRule="auto"/>
        <w:jc w:val="center"/>
        <w:rPr>
          <w:rFonts w:ascii="Arial" w:eastAsia="Times New Roman" w:hAnsi="Arial" w:cs="Arial"/>
          <w:b/>
          <w:sz w:val="24"/>
          <w:szCs w:val="24"/>
          <w:lang w:val="es-US" w:eastAsia="es-US"/>
        </w:rPr>
      </w:pPr>
      <w:r w:rsidRPr="00267871">
        <w:rPr>
          <w:rFonts w:ascii="Arial" w:eastAsia="Times New Roman" w:hAnsi="Arial" w:cs="Arial"/>
          <w:b/>
          <w:sz w:val="24"/>
          <w:szCs w:val="24"/>
          <w:lang w:val="es-US" w:eastAsia="es-US"/>
        </w:rPr>
        <w:t>DESARROLLO</w:t>
      </w:r>
    </w:p>
    <w:p w:rsidR="00B93A94"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El ejercicio aumenta las necesidades metabólicas, fundamentalmente el consumo de oxígeno y nutrientes y la eliminación de dióxido de carbono (CO</w:t>
      </w:r>
      <w:r w:rsidRPr="00267871">
        <w:rPr>
          <w:rFonts w:ascii="Arial" w:eastAsia="Times New Roman" w:hAnsi="Arial" w:cs="Arial"/>
          <w:sz w:val="24"/>
          <w:szCs w:val="24"/>
          <w:vertAlign w:val="subscript"/>
          <w:lang w:val="es-US" w:eastAsia="es-US"/>
        </w:rPr>
        <w:t>2</w:t>
      </w:r>
      <w:r w:rsidRPr="00267871">
        <w:rPr>
          <w:rFonts w:ascii="Arial" w:eastAsia="Times New Roman" w:hAnsi="Arial" w:cs="Arial"/>
          <w:sz w:val="24"/>
          <w:szCs w:val="24"/>
          <w:lang w:val="es-US" w:eastAsia="es-US"/>
        </w:rPr>
        <w:t>) y ácido láctico. Desde el punto de vista hemodinámico, estas demandas son satisfechas por la capacidad de aumentar el gasto cardíaco. En personas bien entrenadas, el gasto puede alcanzar valores pico de 35-40 l/min, es decir, 8-10 veces el volumen /minuto basal. Para lograrlo, aumenta la contractilidad del miocardio, la frecuencia cardíaca y disminuye</w:t>
      </w:r>
      <w:r w:rsidR="00B03D8A">
        <w:rPr>
          <w:rFonts w:ascii="Arial" w:eastAsia="Times New Roman" w:hAnsi="Arial" w:cs="Arial"/>
          <w:sz w:val="24"/>
          <w:szCs w:val="24"/>
          <w:lang w:val="es-US" w:eastAsia="es-US"/>
        </w:rPr>
        <w:t>n las resistencias periféricas.</w:t>
      </w:r>
      <w:r w:rsidR="00B93A94">
        <w:rPr>
          <w:rFonts w:ascii="Arial" w:eastAsia="Times New Roman" w:hAnsi="Arial" w:cs="Arial"/>
          <w:sz w:val="24"/>
          <w:szCs w:val="24"/>
          <w:vertAlign w:val="superscript"/>
          <w:lang w:val="es-US" w:eastAsia="es-US"/>
        </w:rPr>
        <w:t>8</w:t>
      </w:r>
    </w:p>
    <w:p w:rsidR="008C0E10" w:rsidRPr="00267871"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El gran incremento del gasto cardíaco durante el ejercicio, a pesar de la disminución de las resistencias periféricas, determina un aumento de la presión arterial sistólica, con mantenimiento o descenso de las cifras de presión diastólica.</w:t>
      </w:r>
      <w:r w:rsidR="00B93A94">
        <w:rPr>
          <w:rFonts w:ascii="Arial" w:eastAsia="Times New Roman" w:hAnsi="Arial" w:cs="Arial"/>
          <w:sz w:val="24"/>
          <w:szCs w:val="24"/>
          <w:vertAlign w:val="superscript"/>
          <w:lang w:val="es-US" w:eastAsia="es-US"/>
        </w:rPr>
        <w:t>8</w:t>
      </w:r>
    </w:p>
    <w:p w:rsidR="008C0E10" w:rsidRPr="00267871"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A estos cambios fisiológicos, estructurales y eléctricos, se les denomina “corazón del deportista”. Para que se produzcan, se requiere de un entrenamiento intenso, frecuente, durante un tiempo prolongado que implique la utilización de gran parte del cuerpo.</w:t>
      </w:r>
      <w:r w:rsidR="00B93A94">
        <w:rPr>
          <w:rFonts w:ascii="Arial" w:eastAsia="Times New Roman" w:hAnsi="Arial" w:cs="Arial"/>
          <w:sz w:val="24"/>
          <w:szCs w:val="24"/>
          <w:vertAlign w:val="superscript"/>
          <w:lang w:val="es-US" w:eastAsia="es-US"/>
        </w:rPr>
        <w:t>9</w:t>
      </w:r>
      <w:r w:rsidRPr="00267871">
        <w:rPr>
          <w:rFonts w:ascii="Arial" w:eastAsia="Times New Roman" w:hAnsi="Arial" w:cs="Arial"/>
          <w:sz w:val="24"/>
          <w:szCs w:val="24"/>
          <w:lang w:val="es-US" w:eastAsia="es-US"/>
        </w:rPr>
        <w:t xml:space="preserve"> </w:t>
      </w:r>
    </w:p>
    <w:p w:rsidR="00746C53" w:rsidRPr="00267871" w:rsidRDefault="00746C53" w:rsidP="00515DED">
      <w:pPr>
        <w:shd w:val="clear" w:color="auto" w:fill="FFFFFF"/>
        <w:spacing w:line="360" w:lineRule="auto"/>
        <w:jc w:val="both"/>
        <w:rPr>
          <w:rFonts w:ascii="Arial" w:eastAsia="Times New Roman" w:hAnsi="Arial" w:cs="Arial"/>
          <w:b/>
          <w:bCs/>
          <w:sz w:val="24"/>
          <w:szCs w:val="24"/>
          <w:lang w:val="es-US" w:eastAsia="es-US"/>
        </w:rPr>
      </w:pPr>
      <w:bookmarkStart w:id="2" w:name="idm140234338923424"/>
      <w:bookmarkEnd w:id="2"/>
    </w:p>
    <w:p w:rsidR="008C0E10" w:rsidRPr="00267871" w:rsidRDefault="008C0E10" w:rsidP="00515DED">
      <w:pPr>
        <w:shd w:val="clear" w:color="auto" w:fill="FFFFFF"/>
        <w:spacing w:line="360" w:lineRule="auto"/>
        <w:jc w:val="both"/>
        <w:rPr>
          <w:rFonts w:ascii="Arial" w:eastAsia="Times New Roman" w:hAnsi="Arial" w:cs="Arial"/>
          <w:b/>
          <w:bCs/>
          <w:sz w:val="24"/>
          <w:szCs w:val="24"/>
          <w:lang w:val="es-US" w:eastAsia="es-US"/>
        </w:rPr>
      </w:pPr>
      <w:r w:rsidRPr="00267871">
        <w:rPr>
          <w:rFonts w:ascii="Arial" w:eastAsia="Times New Roman" w:hAnsi="Arial" w:cs="Arial"/>
          <w:b/>
          <w:bCs/>
          <w:sz w:val="24"/>
          <w:szCs w:val="24"/>
          <w:lang w:val="es-US" w:eastAsia="es-US"/>
        </w:rPr>
        <w:t>Cambios clínicos</w:t>
      </w:r>
    </w:p>
    <w:p w:rsidR="008C0E10" w:rsidRPr="00267871"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Cuando el deportista es delgado y dependiendo de la morfología del tórax, se puede palpar la punta cardíaca como un latido intenso por fuera de la línea de referencia. Junto a ello un pulso periférico lento y amplio, aunque sin aumento de la presión diferencial.</w:t>
      </w:r>
    </w:p>
    <w:p w:rsidR="008C0E10" w:rsidRPr="00645CA0" w:rsidRDefault="008C0E10"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 xml:space="preserve">A nivel central, es posible auscultar soplos en foco pulmonar y </w:t>
      </w:r>
      <w:proofErr w:type="spellStart"/>
      <w:r w:rsidRPr="00267871">
        <w:rPr>
          <w:rFonts w:ascii="Arial" w:eastAsia="Times New Roman" w:hAnsi="Arial" w:cs="Arial"/>
          <w:sz w:val="24"/>
          <w:szCs w:val="24"/>
          <w:lang w:val="es-US" w:eastAsia="es-US"/>
        </w:rPr>
        <w:t>mesocardio</w:t>
      </w:r>
      <w:proofErr w:type="spellEnd"/>
      <w:r w:rsidRPr="00267871">
        <w:rPr>
          <w:rFonts w:ascii="Arial" w:eastAsia="Times New Roman" w:hAnsi="Arial" w:cs="Arial"/>
          <w:sz w:val="24"/>
          <w:szCs w:val="24"/>
          <w:lang w:val="es-US" w:eastAsia="es-US"/>
        </w:rPr>
        <w:t xml:space="preserve">. Estos tienen siempre características denominadas funcionales. Se auscultan al inicio de la sístole, respetan ambos ruidos, no tienen irradiaciones y se modifican y hasta desaparecen con las variaciones del retorno venoso y la frecuencia cardíaca, que se logran con la maniobra de </w:t>
      </w:r>
      <w:proofErr w:type="spellStart"/>
      <w:r w:rsidRPr="00267871">
        <w:rPr>
          <w:rFonts w:ascii="Arial" w:eastAsia="Times New Roman" w:hAnsi="Arial" w:cs="Arial"/>
          <w:sz w:val="24"/>
          <w:szCs w:val="24"/>
          <w:lang w:val="es-US" w:eastAsia="es-US"/>
        </w:rPr>
        <w:t>Valsalva</w:t>
      </w:r>
      <w:proofErr w:type="spellEnd"/>
      <w:r w:rsidRPr="00267871">
        <w:rPr>
          <w:rFonts w:ascii="Arial" w:eastAsia="Times New Roman" w:hAnsi="Arial" w:cs="Arial"/>
          <w:sz w:val="24"/>
          <w:szCs w:val="24"/>
          <w:lang w:val="es-US" w:eastAsia="es-US"/>
        </w:rPr>
        <w:t>, al ponerse en cuclillas o de pie bruscamente, así como con inspiración y espiración profundas.</w:t>
      </w:r>
      <w:r w:rsidR="00B93A94">
        <w:rPr>
          <w:rFonts w:ascii="Arial" w:eastAsia="Times New Roman" w:hAnsi="Arial" w:cs="Arial"/>
          <w:sz w:val="24"/>
          <w:szCs w:val="24"/>
          <w:vertAlign w:val="superscript"/>
          <w:lang w:val="es-US" w:eastAsia="es-US"/>
        </w:rPr>
        <w:t>8</w:t>
      </w:r>
      <w:r w:rsidR="00645CA0">
        <w:rPr>
          <w:rFonts w:ascii="Arial" w:eastAsia="Times New Roman" w:hAnsi="Arial" w:cs="Arial"/>
          <w:sz w:val="24"/>
          <w:szCs w:val="24"/>
          <w:lang w:val="es-US" w:eastAsia="es-US"/>
        </w:rPr>
        <w:t xml:space="preserve"> </w:t>
      </w:r>
    </w:p>
    <w:p w:rsidR="00746C53" w:rsidRPr="00267871" w:rsidRDefault="00746C53" w:rsidP="00515DED">
      <w:pPr>
        <w:shd w:val="clear" w:color="auto" w:fill="FFFFFF"/>
        <w:spacing w:line="360" w:lineRule="auto"/>
        <w:jc w:val="both"/>
        <w:rPr>
          <w:rFonts w:ascii="Arial" w:eastAsia="Times New Roman" w:hAnsi="Arial" w:cs="Arial"/>
          <w:b/>
          <w:bCs/>
          <w:sz w:val="24"/>
          <w:szCs w:val="24"/>
          <w:lang w:val="es-US" w:eastAsia="es-US"/>
        </w:rPr>
      </w:pPr>
      <w:bookmarkStart w:id="3" w:name="idm140234338919712"/>
      <w:bookmarkEnd w:id="3"/>
    </w:p>
    <w:p w:rsidR="00746C53" w:rsidRPr="00267871" w:rsidRDefault="00746C53" w:rsidP="00515DED">
      <w:pPr>
        <w:shd w:val="clear" w:color="auto" w:fill="FFFFFF"/>
        <w:spacing w:line="360" w:lineRule="auto"/>
        <w:jc w:val="both"/>
        <w:rPr>
          <w:rFonts w:ascii="Arial" w:eastAsia="Times New Roman" w:hAnsi="Arial" w:cs="Arial"/>
          <w:b/>
          <w:bCs/>
          <w:sz w:val="24"/>
          <w:szCs w:val="24"/>
          <w:lang w:val="es-US" w:eastAsia="es-US"/>
        </w:rPr>
      </w:pPr>
      <w:r w:rsidRPr="00267871">
        <w:rPr>
          <w:rFonts w:ascii="Arial" w:eastAsia="Times New Roman" w:hAnsi="Arial" w:cs="Arial"/>
          <w:b/>
          <w:bCs/>
          <w:sz w:val="24"/>
          <w:szCs w:val="24"/>
          <w:lang w:val="es-US" w:eastAsia="es-US"/>
        </w:rPr>
        <w:t>Cambios anatómicos</w:t>
      </w:r>
    </w:p>
    <w:p w:rsidR="00746C53" w:rsidRPr="00267871" w:rsidRDefault="00746C53" w:rsidP="00515DED">
      <w:pPr>
        <w:spacing w:line="360" w:lineRule="auto"/>
        <w:jc w:val="both"/>
        <w:rPr>
          <w:rFonts w:ascii="Arial" w:hAnsi="Arial" w:cs="Arial"/>
          <w:sz w:val="24"/>
          <w:szCs w:val="24"/>
          <w:lang w:val="es-US"/>
        </w:rPr>
      </w:pPr>
      <w:r w:rsidRPr="00267871">
        <w:rPr>
          <w:rFonts w:ascii="Arial" w:hAnsi="Arial" w:cs="Arial"/>
          <w:sz w:val="24"/>
          <w:szCs w:val="24"/>
          <w:lang w:val="es-US"/>
        </w:rPr>
        <w:t>El corazón se va adaptando poco a poco a situaciones en las que aumenta la presión de la sangre o el volumen con el que se llenan sus cavidades. Puede alargar sus fibras dilatándose, o engrosarlas, que es a lo que llamamos hipertrofia. Al conjunto de cambios en la forma del corazón, en respuesta a cambios de presión o volumen, es a lo que llamamos remodelado.</w:t>
      </w:r>
      <w:r w:rsidR="00B93A94">
        <w:rPr>
          <w:rFonts w:ascii="Arial" w:eastAsia="Times New Roman" w:hAnsi="Arial" w:cs="Arial"/>
          <w:sz w:val="24"/>
          <w:szCs w:val="24"/>
          <w:vertAlign w:val="superscript"/>
          <w:lang w:val="es-US" w:eastAsia="es-US"/>
        </w:rPr>
        <w:t>8</w:t>
      </w:r>
    </w:p>
    <w:p w:rsidR="00746C53" w:rsidRPr="00B93A94" w:rsidRDefault="00746C53" w:rsidP="00B93A94">
      <w:pPr>
        <w:shd w:val="clear" w:color="auto" w:fill="FFFFFF"/>
        <w:spacing w:line="360" w:lineRule="auto"/>
        <w:jc w:val="both"/>
        <w:rPr>
          <w:rFonts w:ascii="Arial" w:eastAsia="Times New Roman" w:hAnsi="Arial" w:cs="Arial"/>
          <w:sz w:val="24"/>
          <w:szCs w:val="24"/>
          <w:lang w:val="es-US" w:eastAsia="es-US"/>
        </w:rPr>
      </w:pPr>
      <w:r w:rsidRPr="00267871">
        <w:rPr>
          <w:rFonts w:ascii="Arial" w:hAnsi="Arial" w:cs="Arial"/>
          <w:sz w:val="24"/>
          <w:szCs w:val="24"/>
          <w:lang w:val="es-US"/>
        </w:rPr>
        <w:t>El remodelado del deportista clásicamente se ha dividido en dos grupos, según predominase la dilatación o la hipertrofia. No obstante, en todas las personas entrenadas aparecen los dos tipos de remodelado en mayor o menor medida.</w:t>
      </w:r>
      <w:r w:rsidR="00B93A94">
        <w:rPr>
          <w:rFonts w:ascii="Arial" w:eastAsia="Times New Roman" w:hAnsi="Arial" w:cs="Arial"/>
          <w:sz w:val="24"/>
          <w:szCs w:val="24"/>
          <w:lang w:val="es-US" w:eastAsia="es-US"/>
        </w:rPr>
        <w:t xml:space="preserve"> </w:t>
      </w:r>
      <w:r w:rsidR="00B93A94" w:rsidRPr="00267871">
        <w:rPr>
          <w:rFonts w:ascii="Arial" w:eastAsia="Times New Roman" w:hAnsi="Arial" w:cs="Arial"/>
          <w:sz w:val="24"/>
          <w:szCs w:val="24"/>
          <w:lang w:val="es-US" w:eastAsia="es-US"/>
        </w:rPr>
        <w:t>En el deportista entrenado, el hecho que más contribuye al incremento del volumen circulatorio es el aumento de la vascularización muscular</w:t>
      </w:r>
      <w:r w:rsidR="00B03D8A">
        <w:rPr>
          <w:rFonts w:ascii="Arial" w:eastAsia="Times New Roman" w:hAnsi="Arial" w:cs="Arial"/>
          <w:sz w:val="24"/>
          <w:szCs w:val="24"/>
          <w:lang w:val="es-US" w:eastAsia="es-US"/>
        </w:rPr>
        <w:t>.</w:t>
      </w:r>
      <w:r w:rsidR="00B93A94">
        <w:rPr>
          <w:rFonts w:ascii="Arial" w:eastAsia="Times New Roman" w:hAnsi="Arial" w:cs="Arial"/>
          <w:sz w:val="24"/>
          <w:szCs w:val="24"/>
          <w:vertAlign w:val="superscript"/>
          <w:lang w:val="es-US" w:eastAsia="es-US"/>
        </w:rPr>
        <w:t>8</w:t>
      </w: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El aumento del número absoluto de capilares y de la relación capilares/miofibrillas se produce para recibir mayor cantidad de sangre circulante y disminuir la distancia fibra-capilar. Ello facilita el intercambio respiratorio y metabólico a las fibras musculares en activo, mejorando su disponibilidad de oxígeno y substratos energéticos</w:t>
      </w:r>
      <w:r w:rsidR="004C640E">
        <w:rPr>
          <w:rFonts w:ascii="Arial" w:eastAsia="Times New Roman" w:hAnsi="Arial" w:cs="Arial"/>
          <w:sz w:val="24"/>
          <w:szCs w:val="24"/>
          <w:lang w:val="es-US" w:eastAsia="es-US"/>
        </w:rPr>
        <w:t>.</w:t>
      </w:r>
    </w:p>
    <w:p w:rsidR="00746C53" w:rsidRPr="00267871" w:rsidRDefault="00746C53"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El manejo de mayor gasto y volumen lleva a un aumento del tamaño de las cavidades. El aumento del diámetro diastólico ventricular izquierdo conlleva a un volumen de eyección sistólico mayor, con un acortamiento menor y una pérdida inferior de energía por tensión y fricción. Es un mecanis</w:t>
      </w:r>
      <w:r w:rsidR="004C640E">
        <w:rPr>
          <w:rFonts w:ascii="Arial" w:eastAsia="Times New Roman" w:hAnsi="Arial" w:cs="Arial"/>
          <w:sz w:val="24"/>
          <w:szCs w:val="24"/>
          <w:lang w:val="es-US" w:eastAsia="es-US"/>
        </w:rPr>
        <w:t>mo de compensación beneficioso.</w:t>
      </w:r>
      <w:r w:rsidR="00B93A94">
        <w:rPr>
          <w:rFonts w:ascii="Arial" w:eastAsia="Times New Roman" w:hAnsi="Arial" w:cs="Arial"/>
          <w:sz w:val="24"/>
          <w:szCs w:val="24"/>
          <w:lang w:val="es-US" w:eastAsia="es-US"/>
        </w:rPr>
        <w:t xml:space="preserve"> </w:t>
      </w:r>
      <w:r w:rsidRPr="00267871">
        <w:rPr>
          <w:rFonts w:ascii="Arial" w:eastAsia="Times New Roman" w:hAnsi="Arial" w:cs="Arial"/>
          <w:sz w:val="24"/>
          <w:szCs w:val="24"/>
          <w:lang w:val="es-US" w:eastAsia="es-US"/>
        </w:rPr>
        <w:t>Los cambios morfológicos normales demostrados por ecocardiografía consisten en el aumento de las dimensiones de las cavidades y del grosor de las paredes.</w:t>
      </w:r>
      <w:r w:rsidR="00B93A94">
        <w:rPr>
          <w:rFonts w:ascii="Arial" w:eastAsia="Times New Roman" w:hAnsi="Arial" w:cs="Arial"/>
          <w:sz w:val="24"/>
          <w:szCs w:val="24"/>
          <w:vertAlign w:val="superscript"/>
          <w:lang w:val="es-US" w:eastAsia="es-US"/>
        </w:rPr>
        <w:t>8</w:t>
      </w:r>
      <w:r w:rsidRPr="00267871">
        <w:rPr>
          <w:rFonts w:ascii="Arial" w:eastAsia="Times New Roman" w:hAnsi="Arial" w:cs="Arial"/>
          <w:sz w:val="24"/>
          <w:szCs w:val="24"/>
          <w:lang w:val="es-US" w:eastAsia="es-US"/>
        </w:rPr>
        <w:t xml:space="preserve"> </w:t>
      </w:r>
    </w:p>
    <w:p w:rsidR="004C640E" w:rsidRDefault="004C640E" w:rsidP="00515DED">
      <w:pPr>
        <w:spacing w:line="360" w:lineRule="auto"/>
        <w:jc w:val="both"/>
        <w:rPr>
          <w:rFonts w:ascii="Arial" w:hAnsi="Arial" w:cs="Arial"/>
          <w:sz w:val="24"/>
          <w:szCs w:val="24"/>
          <w:lang w:val="es-US"/>
        </w:rPr>
      </w:pPr>
    </w:p>
    <w:p w:rsidR="00746C53" w:rsidRPr="00267871" w:rsidRDefault="00746C53" w:rsidP="00515DED">
      <w:pPr>
        <w:spacing w:line="360" w:lineRule="auto"/>
        <w:jc w:val="both"/>
        <w:rPr>
          <w:rFonts w:ascii="Arial" w:hAnsi="Arial" w:cs="Arial"/>
          <w:sz w:val="24"/>
          <w:szCs w:val="24"/>
          <w:lang w:val="es-US"/>
        </w:rPr>
      </w:pPr>
      <w:r w:rsidRPr="00267871">
        <w:rPr>
          <w:rFonts w:ascii="Arial" w:hAnsi="Arial" w:cs="Arial"/>
          <w:sz w:val="24"/>
          <w:szCs w:val="24"/>
          <w:lang w:val="es-US"/>
        </w:rPr>
        <w:t>Riesgos del deporte de alto nivel:</w:t>
      </w:r>
    </w:p>
    <w:p w:rsidR="00746C53" w:rsidRPr="00267871" w:rsidRDefault="00746C53" w:rsidP="00515DED">
      <w:pPr>
        <w:spacing w:line="360" w:lineRule="auto"/>
        <w:jc w:val="both"/>
        <w:rPr>
          <w:rFonts w:ascii="Arial" w:hAnsi="Arial" w:cs="Arial"/>
          <w:sz w:val="24"/>
          <w:szCs w:val="24"/>
          <w:lang w:val="es-US"/>
        </w:rPr>
      </w:pPr>
      <w:r w:rsidRPr="00267871">
        <w:rPr>
          <w:rFonts w:ascii="Arial" w:hAnsi="Arial" w:cs="Arial"/>
          <w:sz w:val="24"/>
          <w:szCs w:val="24"/>
          <w:lang w:val="es-US"/>
        </w:rPr>
        <w:t xml:space="preserve">Cuando hablamos de ejercicio de muy elevada intensidad, aparte de las temidas lesiones, pueden aparecer una serie de alteraciones cardíacas. Está bien documentado el aumento del riesgo de padecer una arritmia llamada fibrilación auricular. En el deportista las cavidades se hacen más grandes. Esta arritmia se origina en las aurículas, sobre todo cuando están dilatadas, lo cual explicaría su frecuencia. Provoca un ritmo cardíaco irregular como la arritmia </w:t>
      </w:r>
      <w:proofErr w:type="spellStart"/>
      <w:r w:rsidRPr="00267871">
        <w:rPr>
          <w:rFonts w:ascii="Arial" w:hAnsi="Arial" w:cs="Arial"/>
          <w:sz w:val="24"/>
          <w:szCs w:val="24"/>
          <w:lang w:val="es-US"/>
        </w:rPr>
        <w:t>sinusal</w:t>
      </w:r>
      <w:proofErr w:type="spellEnd"/>
      <w:r w:rsidRPr="00267871">
        <w:rPr>
          <w:rFonts w:ascii="Arial" w:hAnsi="Arial" w:cs="Arial"/>
          <w:sz w:val="24"/>
          <w:szCs w:val="24"/>
          <w:lang w:val="es-US"/>
        </w:rPr>
        <w:t>, pero en este caso sí necesita evaluación más detenida.</w:t>
      </w:r>
      <w:r w:rsidR="00B93A94">
        <w:rPr>
          <w:rFonts w:ascii="Arial" w:eastAsia="Times New Roman" w:hAnsi="Arial" w:cs="Arial"/>
          <w:sz w:val="24"/>
          <w:szCs w:val="24"/>
          <w:vertAlign w:val="superscript"/>
          <w:lang w:val="es-US" w:eastAsia="es-US"/>
        </w:rPr>
        <w:t>8</w:t>
      </w:r>
    </w:p>
    <w:p w:rsidR="00746C53" w:rsidRPr="00267871" w:rsidRDefault="00746C53" w:rsidP="00515DED">
      <w:pPr>
        <w:spacing w:line="360" w:lineRule="auto"/>
        <w:jc w:val="both"/>
        <w:rPr>
          <w:rFonts w:ascii="Arial" w:hAnsi="Arial" w:cs="Arial"/>
          <w:sz w:val="24"/>
          <w:szCs w:val="24"/>
          <w:vertAlign w:val="superscript"/>
          <w:lang w:val="es-US"/>
        </w:rPr>
      </w:pPr>
      <w:r w:rsidRPr="00267871">
        <w:rPr>
          <w:rFonts w:ascii="Arial" w:hAnsi="Arial" w:cs="Arial"/>
          <w:sz w:val="24"/>
          <w:szCs w:val="24"/>
          <w:lang w:val="es-US"/>
        </w:rPr>
        <w:t xml:space="preserve">Otro tipo de arritmias que pueden aumentar en el deportista de alto nivel son las arritmias ventriculares, que son arritmias que pueden llegar a parar el corazón o hacer perder el conocimiento. De base puede encontrarse una enfermedad llamada miocardiopatía </w:t>
      </w:r>
      <w:proofErr w:type="spellStart"/>
      <w:r w:rsidRPr="00267871">
        <w:rPr>
          <w:rFonts w:ascii="Arial" w:hAnsi="Arial" w:cs="Arial"/>
          <w:sz w:val="24"/>
          <w:szCs w:val="24"/>
          <w:lang w:val="es-US"/>
        </w:rPr>
        <w:t>arritmogénica</w:t>
      </w:r>
      <w:proofErr w:type="spellEnd"/>
      <w:r w:rsidRPr="00267871">
        <w:rPr>
          <w:rFonts w:ascii="Arial" w:hAnsi="Arial" w:cs="Arial"/>
          <w:sz w:val="24"/>
          <w:szCs w:val="24"/>
          <w:lang w:val="es-US"/>
        </w:rPr>
        <w:t>. Sin embargo, también aparecen en corazones de deportistas de alto nivel sin esta condición.</w:t>
      </w:r>
      <w:r w:rsidR="00B93A94">
        <w:rPr>
          <w:rFonts w:ascii="Arial" w:eastAsia="Times New Roman" w:hAnsi="Arial" w:cs="Arial"/>
          <w:sz w:val="24"/>
          <w:szCs w:val="24"/>
          <w:vertAlign w:val="superscript"/>
          <w:lang w:val="es-US" w:eastAsia="es-US"/>
        </w:rPr>
        <w:t>8</w:t>
      </w:r>
      <w:r w:rsidR="00543D14" w:rsidRPr="00267871">
        <w:rPr>
          <w:rFonts w:ascii="Arial" w:hAnsi="Arial" w:cs="Arial"/>
          <w:sz w:val="24"/>
          <w:szCs w:val="24"/>
          <w:lang w:val="es-US"/>
        </w:rPr>
        <w:t xml:space="preserve"> </w:t>
      </w:r>
    </w:p>
    <w:p w:rsidR="00746C53" w:rsidRPr="00267871" w:rsidRDefault="00746C53" w:rsidP="00515DED">
      <w:pPr>
        <w:shd w:val="clear" w:color="auto" w:fill="FFFFFF"/>
        <w:spacing w:line="360" w:lineRule="auto"/>
        <w:jc w:val="both"/>
        <w:rPr>
          <w:rFonts w:ascii="Arial" w:eastAsia="Times New Roman" w:hAnsi="Arial" w:cs="Arial"/>
          <w:b/>
          <w:bCs/>
          <w:sz w:val="24"/>
          <w:szCs w:val="24"/>
          <w:lang w:val="es-US" w:eastAsia="es-US"/>
        </w:rPr>
      </w:pPr>
    </w:p>
    <w:p w:rsidR="008C0E10" w:rsidRPr="00267871" w:rsidRDefault="008C0E10" w:rsidP="00515DED">
      <w:pPr>
        <w:shd w:val="clear" w:color="auto" w:fill="FFFFFF"/>
        <w:spacing w:line="360" w:lineRule="auto"/>
        <w:jc w:val="both"/>
        <w:rPr>
          <w:rFonts w:ascii="Arial" w:eastAsia="Times New Roman" w:hAnsi="Arial" w:cs="Arial"/>
          <w:b/>
          <w:bCs/>
          <w:sz w:val="24"/>
          <w:szCs w:val="24"/>
          <w:lang w:val="es-US" w:eastAsia="es-US"/>
        </w:rPr>
      </w:pPr>
      <w:r w:rsidRPr="00267871">
        <w:rPr>
          <w:rFonts w:ascii="Arial" w:eastAsia="Times New Roman" w:hAnsi="Arial" w:cs="Arial"/>
          <w:b/>
          <w:bCs/>
          <w:sz w:val="24"/>
          <w:szCs w:val="24"/>
          <w:lang w:val="es-US" w:eastAsia="es-US"/>
        </w:rPr>
        <w:t>Cambios eléctricos</w:t>
      </w:r>
    </w:p>
    <w:p w:rsidR="008C0E10" w:rsidRPr="00267871"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 xml:space="preserve">Existe un incremento del tono </w:t>
      </w:r>
      <w:proofErr w:type="spellStart"/>
      <w:r w:rsidRPr="00267871">
        <w:rPr>
          <w:rFonts w:ascii="Arial" w:eastAsia="Times New Roman" w:hAnsi="Arial" w:cs="Arial"/>
          <w:sz w:val="24"/>
          <w:szCs w:val="24"/>
          <w:lang w:val="es-US" w:eastAsia="es-US"/>
        </w:rPr>
        <w:t>vagal</w:t>
      </w:r>
      <w:proofErr w:type="spellEnd"/>
      <w:r w:rsidRPr="00267871">
        <w:rPr>
          <w:rFonts w:ascii="Arial" w:eastAsia="Times New Roman" w:hAnsi="Arial" w:cs="Arial"/>
          <w:sz w:val="24"/>
          <w:szCs w:val="24"/>
          <w:lang w:val="es-US" w:eastAsia="es-US"/>
        </w:rPr>
        <w:t xml:space="preserve"> en reposo, disminución del tono simpático y menor nivel de catecolaminas circulantes, a lo que se agrega una desensibilización de los efectores vasculares al estímulo adrenérgico. También pueden producirse cambios electrofisiológicos a nivel de los canales iónicos y en el nódulo sinusal.</w:t>
      </w:r>
      <w:r w:rsidR="00B93A94">
        <w:rPr>
          <w:rFonts w:ascii="Arial" w:eastAsia="Times New Roman" w:hAnsi="Arial" w:cs="Arial"/>
          <w:sz w:val="24"/>
          <w:szCs w:val="24"/>
          <w:vertAlign w:val="superscript"/>
          <w:lang w:val="es-US" w:eastAsia="es-US"/>
        </w:rPr>
        <w:t>10</w:t>
      </w:r>
      <w:proofErr w:type="gramStart"/>
      <w:r w:rsidR="00B93A94">
        <w:rPr>
          <w:rFonts w:ascii="Arial" w:eastAsia="Times New Roman" w:hAnsi="Arial" w:cs="Arial"/>
          <w:sz w:val="24"/>
          <w:szCs w:val="24"/>
          <w:vertAlign w:val="superscript"/>
          <w:lang w:val="es-US" w:eastAsia="es-US"/>
        </w:rPr>
        <w:t>,11</w:t>
      </w:r>
      <w:proofErr w:type="gramEnd"/>
    </w:p>
    <w:p w:rsidR="008B2B2A" w:rsidRPr="00267871" w:rsidRDefault="008B2B2A" w:rsidP="00515DED">
      <w:pPr>
        <w:pStyle w:val="Ttulo3"/>
        <w:spacing w:before="0" w:after="160" w:line="360" w:lineRule="auto"/>
        <w:jc w:val="both"/>
        <w:rPr>
          <w:rFonts w:ascii="Arial" w:hAnsi="Arial" w:cs="Arial"/>
          <w:color w:val="auto"/>
          <w:lang w:val="es-US"/>
        </w:rPr>
      </w:pPr>
    </w:p>
    <w:p w:rsidR="008B2B2A" w:rsidRPr="00267871" w:rsidRDefault="008B2B2A" w:rsidP="00515DED">
      <w:pPr>
        <w:pStyle w:val="Ttulo3"/>
        <w:spacing w:before="0" w:after="160" w:line="360" w:lineRule="auto"/>
        <w:jc w:val="both"/>
        <w:rPr>
          <w:rFonts w:ascii="Arial" w:hAnsi="Arial" w:cs="Arial"/>
          <w:color w:val="auto"/>
          <w:lang w:val="es-US"/>
        </w:rPr>
      </w:pPr>
      <w:r w:rsidRPr="00267871">
        <w:rPr>
          <w:rFonts w:ascii="Arial" w:hAnsi="Arial" w:cs="Arial"/>
          <w:color w:val="auto"/>
          <w:lang w:val="es-US"/>
        </w:rPr>
        <w:t>Arritmias fisiológicas en los deportistas</w:t>
      </w:r>
    </w:p>
    <w:p w:rsidR="008C0E10" w:rsidRPr="00B93A94" w:rsidRDefault="008B2B2A" w:rsidP="00B93A94">
      <w:pPr>
        <w:pStyle w:val="NormalWeb"/>
        <w:spacing w:before="0" w:beforeAutospacing="0" w:after="160" w:afterAutospacing="0" w:line="360" w:lineRule="auto"/>
        <w:jc w:val="both"/>
        <w:rPr>
          <w:rFonts w:ascii="Arial" w:hAnsi="Arial" w:cs="Arial"/>
          <w:vertAlign w:val="superscript"/>
        </w:rPr>
      </w:pPr>
      <w:r w:rsidRPr="00267871">
        <w:rPr>
          <w:rFonts w:ascii="Arial" w:hAnsi="Arial" w:cs="Arial"/>
        </w:rPr>
        <w:t xml:space="preserve">Las consecuencias habituales del aumento del tono </w:t>
      </w:r>
      <w:proofErr w:type="spellStart"/>
      <w:r w:rsidRPr="00267871">
        <w:rPr>
          <w:rFonts w:ascii="Arial" w:hAnsi="Arial" w:cs="Arial"/>
        </w:rPr>
        <w:t>vagal</w:t>
      </w:r>
      <w:proofErr w:type="spellEnd"/>
      <w:r w:rsidRPr="00267871">
        <w:rPr>
          <w:rFonts w:ascii="Arial" w:hAnsi="Arial" w:cs="Arial"/>
        </w:rPr>
        <w:t xml:space="preserve"> son la bradicardia </w:t>
      </w:r>
      <w:proofErr w:type="spellStart"/>
      <w:r w:rsidRPr="00267871">
        <w:rPr>
          <w:rFonts w:ascii="Arial" w:hAnsi="Arial" w:cs="Arial"/>
        </w:rPr>
        <w:t>sinusal</w:t>
      </w:r>
      <w:proofErr w:type="spellEnd"/>
      <w:r w:rsidRPr="00267871">
        <w:rPr>
          <w:rFonts w:ascii="Arial" w:hAnsi="Arial" w:cs="Arial"/>
        </w:rPr>
        <w:t xml:space="preserve"> y la </w:t>
      </w:r>
      <w:r w:rsidRPr="00267871">
        <w:rPr>
          <w:rFonts w:ascii="Arial" w:eastAsia="SimSun" w:hAnsi="Arial" w:cs="Arial"/>
        </w:rPr>
        <w:t xml:space="preserve">arritmia </w:t>
      </w:r>
      <w:proofErr w:type="spellStart"/>
      <w:r w:rsidRPr="00267871">
        <w:rPr>
          <w:rFonts w:ascii="Arial" w:eastAsia="SimSun" w:hAnsi="Arial" w:cs="Arial"/>
        </w:rPr>
        <w:t>sinusal</w:t>
      </w:r>
      <w:proofErr w:type="spellEnd"/>
      <w:r w:rsidR="006A61A3" w:rsidRPr="00267871">
        <w:rPr>
          <w:rFonts w:ascii="Arial" w:hAnsi="Arial" w:cs="Arial"/>
        </w:rPr>
        <w:t>.</w:t>
      </w:r>
      <w:r w:rsidR="00B93A94">
        <w:rPr>
          <w:rFonts w:ascii="Arial" w:hAnsi="Arial" w:cs="Arial"/>
        </w:rPr>
        <w:t xml:space="preserve"> </w:t>
      </w:r>
      <w:r w:rsidRPr="00267871">
        <w:rPr>
          <w:rFonts w:ascii="Arial" w:hAnsi="Arial" w:cs="Arial"/>
        </w:rPr>
        <w:t>D</w:t>
      </w:r>
      <w:r w:rsidR="008C0E10" w:rsidRPr="00267871">
        <w:rPr>
          <w:rFonts w:ascii="Arial" w:hAnsi="Arial" w:cs="Arial"/>
        </w:rPr>
        <w:t xml:space="preserve">isminuye la frecuencia cardíaca en reposo y ante esfuerzos </w:t>
      </w:r>
      <w:proofErr w:type="spellStart"/>
      <w:r w:rsidR="008C0E10" w:rsidRPr="00267871">
        <w:rPr>
          <w:rFonts w:ascii="Arial" w:hAnsi="Arial" w:cs="Arial"/>
        </w:rPr>
        <w:t>submáximos</w:t>
      </w:r>
      <w:proofErr w:type="spellEnd"/>
      <w:r w:rsidR="008C0E10" w:rsidRPr="00267871">
        <w:rPr>
          <w:rFonts w:ascii="Arial" w:hAnsi="Arial" w:cs="Arial"/>
        </w:rPr>
        <w:t>. La frecuencia cardíaca máxima, sin embargo, no se modifica y está estrechamente relacionada con la edad. La bradicardia se encuentra presente en la gran mayoría de los deportistas entrenados; es de mayor magnitud en los deportes con mayor componente dinámico o aeróbicos.</w:t>
      </w:r>
      <w:r w:rsidR="00B93A94">
        <w:rPr>
          <w:rFonts w:ascii="Arial" w:hAnsi="Arial" w:cs="Arial"/>
          <w:vertAlign w:val="superscript"/>
        </w:rPr>
        <w:t>9</w:t>
      </w:r>
    </w:p>
    <w:p w:rsidR="008C0E10" w:rsidRPr="00267871"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 xml:space="preserve">La frecuencia cardíaca de reposo que actualmente se toma como límite mínimo normal en personas entrenadas es de 30 </w:t>
      </w:r>
      <w:proofErr w:type="spellStart"/>
      <w:r w:rsidRPr="00267871">
        <w:rPr>
          <w:rFonts w:ascii="Arial" w:eastAsia="Times New Roman" w:hAnsi="Arial" w:cs="Arial"/>
          <w:sz w:val="24"/>
          <w:szCs w:val="24"/>
          <w:lang w:val="es-US" w:eastAsia="es-US"/>
        </w:rPr>
        <w:t>cpm</w:t>
      </w:r>
      <w:proofErr w:type="spellEnd"/>
      <w:r w:rsidRPr="00267871">
        <w:rPr>
          <w:rFonts w:ascii="Arial" w:eastAsia="Times New Roman" w:hAnsi="Arial" w:cs="Arial"/>
          <w:sz w:val="24"/>
          <w:szCs w:val="24"/>
          <w:lang w:val="es-US" w:eastAsia="es-US"/>
        </w:rPr>
        <w:t>. Las pausas que superen los 2,5 segundos se consideran anormales.</w:t>
      </w:r>
      <w:r w:rsidR="00B93A94">
        <w:rPr>
          <w:rFonts w:ascii="Arial" w:eastAsia="Times New Roman" w:hAnsi="Arial" w:cs="Arial"/>
          <w:sz w:val="24"/>
          <w:szCs w:val="24"/>
          <w:vertAlign w:val="superscript"/>
          <w:lang w:val="es-US" w:eastAsia="es-US"/>
        </w:rPr>
        <w:t>12</w:t>
      </w:r>
    </w:p>
    <w:p w:rsidR="008C0E10" w:rsidRPr="00267871" w:rsidRDefault="008C0E10" w:rsidP="00515DED">
      <w:pPr>
        <w:shd w:val="clear" w:color="auto" w:fill="FFFFFF"/>
        <w:spacing w:line="360" w:lineRule="auto"/>
        <w:jc w:val="both"/>
        <w:rPr>
          <w:rFonts w:ascii="Arial" w:eastAsia="Times New Roman" w:hAnsi="Arial" w:cs="Arial"/>
          <w:sz w:val="24"/>
          <w:szCs w:val="24"/>
          <w:lang w:val="es-US" w:eastAsia="es-US"/>
        </w:rPr>
      </w:pPr>
      <w:r w:rsidRPr="00267871">
        <w:rPr>
          <w:rFonts w:ascii="Arial" w:eastAsia="Times New Roman" w:hAnsi="Arial" w:cs="Arial"/>
          <w:sz w:val="24"/>
          <w:szCs w:val="24"/>
          <w:lang w:val="es-US" w:eastAsia="es-US"/>
        </w:rPr>
        <w:t xml:space="preserve">La frecuencia </w:t>
      </w:r>
      <w:proofErr w:type="spellStart"/>
      <w:r w:rsidRPr="00267871">
        <w:rPr>
          <w:rFonts w:ascii="Arial" w:eastAsia="Times New Roman" w:hAnsi="Arial" w:cs="Arial"/>
          <w:sz w:val="24"/>
          <w:szCs w:val="24"/>
          <w:lang w:val="es-US" w:eastAsia="es-US"/>
        </w:rPr>
        <w:t>sinusal</w:t>
      </w:r>
      <w:proofErr w:type="spellEnd"/>
      <w:r w:rsidRPr="00267871">
        <w:rPr>
          <w:rFonts w:ascii="Arial" w:eastAsia="Times New Roman" w:hAnsi="Arial" w:cs="Arial"/>
          <w:sz w:val="24"/>
          <w:szCs w:val="24"/>
          <w:lang w:val="es-US" w:eastAsia="es-US"/>
        </w:rPr>
        <w:t xml:space="preserve"> puede ser por momentos superada por la frecuencia del automatismo del nódulo </w:t>
      </w:r>
      <w:proofErr w:type="spellStart"/>
      <w:r w:rsidRPr="00267871">
        <w:rPr>
          <w:rFonts w:ascii="Arial" w:eastAsia="Times New Roman" w:hAnsi="Arial" w:cs="Arial"/>
          <w:sz w:val="24"/>
          <w:szCs w:val="24"/>
          <w:lang w:val="es-US" w:eastAsia="es-US"/>
        </w:rPr>
        <w:t>auriculoventricular</w:t>
      </w:r>
      <w:proofErr w:type="spellEnd"/>
      <w:r w:rsidRPr="00267871">
        <w:rPr>
          <w:rFonts w:ascii="Arial" w:eastAsia="Times New Roman" w:hAnsi="Arial" w:cs="Arial"/>
          <w:sz w:val="24"/>
          <w:szCs w:val="24"/>
          <w:lang w:val="es-US" w:eastAsia="es-US"/>
        </w:rPr>
        <w:t xml:space="preserve"> o incluso de otros focos auriculares. Ambas situaciones son normales en la medida que ocurran en el reposo y que desaparezcan con la actividad, con el consiguiente aumento de la frecuencia </w:t>
      </w:r>
      <w:proofErr w:type="spellStart"/>
      <w:r w:rsidRPr="00267871">
        <w:rPr>
          <w:rFonts w:ascii="Arial" w:eastAsia="Times New Roman" w:hAnsi="Arial" w:cs="Arial"/>
          <w:sz w:val="24"/>
          <w:szCs w:val="24"/>
          <w:lang w:val="es-US" w:eastAsia="es-US"/>
        </w:rPr>
        <w:t>sinusal</w:t>
      </w:r>
      <w:proofErr w:type="spellEnd"/>
      <w:r w:rsidRPr="00267871">
        <w:rPr>
          <w:rFonts w:ascii="Arial" w:eastAsia="Times New Roman" w:hAnsi="Arial" w:cs="Arial"/>
          <w:sz w:val="24"/>
          <w:szCs w:val="24"/>
          <w:lang w:val="es-US" w:eastAsia="es-US"/>
        </w:rPr>
        <w:t>. Pueden competir ambos ritmos y ello, si bien crea problemas diagnósticos, debe considerarse normal.</w:t>
      </w:r>
      <w:r w:rsidR="00B93A94">
        <w:rPr>
          <w:rFonts w:ascii="Arial" w:eastAsia="Times New Roman" w:hAnsi="Arial" w:cs="Arial"/>
          <w:sz w:val="24"/>
          <w:szCs w:val="24"/>
          <w:vertAlign w:val="superscript"/>
          <w:lang w:val="es-US" w:eastAsia="es-US"/>
        </w:rPr>
        <w:t>8</w:t>
      </w:r>
    </w:p>
    <w:p w:rsidR="002A61AC" w:rsidRPr="00267871" w:rsidRDefault="008C0E10" w:rsidP="00515DED">
      <w:pPr>
        <w:shd w:val="clear" w:color="auto" w:fill="FFFFFF"/>
        <w:spacing w:line="360" w:lineRule="auto"/>
        <w:jc w:val="both"/>
        <w:rPr>
          <w:rFonts w:ascii="Arial" w:hAnsi="Arial" w:cs="Arial"/>
          <w:sz w:val="24"/>
          <w:szCs w:val="24"/>
          <w:lang w:val="es-US"/>
        </w:rPr>
      </w:pPr>
      <w:r w:rsidRPr="00267871">
        <w:rPr>
          <w:rFonts w:ascii="Arial" w:eastAsia="Times New Roman" w:hAnsi="Arial" w:cs="Arial"/>
          <w:sz w:val="24"/>
          <w:szCs w:val="24"/>
          <w:lang w:val="es-US" w:eastAsia="es-US"/>
        </w:rPr>
        <w:t xml:space="preserve">El tono autonómico y las modificaciones eléctricas del miocárdico específico no solo son evidentes en la generación del impulso, sino también en la conducción. Es así que pueden aparecer cambios en la despolarización auricular, en la unión </w:t>
      </w:r>
      <w:proofErr w:type="spellStart"/>
      <w:r w:rsidRPr="00267871">
        <w:rPr>
          <w:rFonts w:ascii="Arial" w:eastAsia="Times New Roman" w:hAnsi="Arial" w:cs="Arial"/>
          <w:sz w:val="24"/>
          <w:szCs w:val="24"/>
          <w:lang w:val="es-US" w:eastAsia="es-US"/>
        </w:rPr>
        <w:t>auriculoventricular</w:t>
      </w:r>
      <w:proofErr w:type="spellEnd"/>
      <w:r w:rsidRPr="00267871">
        <w:rPr>
          <w:rFonts w:ascii="Arial" w:eastAsia="Times New Roman" w:hAnsi="Arial" w:cs="Arial"/>
          <w:sz w:val="24"/>
          <w:szCs w:val="24"/>
          <w:lang w:val="es-US" w:eastAsia="es-US"/>
        </w:rPr>
        <w:t xml:space="preserve"> y más raramente a nivel ventricular. No se han notificado cambios en la conducción sino-auricular.</w:t>
      </w:r>
      <w:r w:rsidR="00543D14" w:rsidRPr="00267871">
        <w:rPr>
          <w:rFonts w:ascii="Arial" w:eastAsia="Times New Roman" w:hAnsi="Arial" w:cs="Arial"/>
          <w:sz w:val="24"/>
          <w:szCs w:val="24"/>
          <w:lang w:val="es-US" w:eastAsia="es-US"/>
        </w:rPr>
        <w:t xml:space="preserve"> </w:t>
      </w:r>
      <w:r w:rsidR="002A61AC" w:rsidRPr="00267871">
        <w:rPr>
          <w:rFonts w:ascii="Arial" w:hAnsi="Arial" w:cs="Arial"/>
          <w:sz w:val="24"/>
          <w:szCs w:val="24"/>
          <w:lang w:val="es-US"/>
        </w:rPr>
        <w:t xml:space="preserve"> </w:t>
      </w:r>
    </w:p>
    <w:p w:rsidR="008B2B2A" w:rsidRPr="00267871" w:rsidRDefault="008C0E10"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 xml:space="preserve">Es relativamente común el intervalo PR mayor de 200 ms, es decir, el bloqueo </w:t>
      </w:r>
      <w:proofErr w:type="spellStart"/>
      <w:r w:rsidRPr="00267871">
        <w:rPr>
          <w:rFonts w:ascii="Arial" w:eastAsia="Times New Roman" w:hAnsi="Arial" w:cs="Arial"/>
          <w:sz w:val="24"/>
          <w:szCs w:val="24"/>
          <w:lang w:val="es-US" w:eastAsia="es-US"/>
        </w:rPr>
        <w:t>auriculoventricular</w:t>
      </w:r>
      <w:proofErr w:type="spellEnd"/>
      <w:r w:rsidRPr="00267871">
        <w:rPr>
          <w:rFonts w:ascii="Arial" w:eastAsia="Times New Roman" w:hAnsi="Arial" w:cs="Arial"/>
          <w:sz w:val="24"/>
          <w:szCs w:val="24"/>
          <w:lang w:val="es-US" w:eastAsia="es-US"/>
        </w:rPr>
        <w:t xml:space="preserve"> de primer grado con frecuencias bajas, en reposo,</w:t>
      </w:r>
      <w:r w:rsidR="00C458E9" w:rsidRPr="00267871">
        <w:rPr>
          <w:rFonts w:ascii="Arial" w:eastAsia="Times New Roman" w:hAnsi="Arial" w:cs="Arial"/>
          <w:sz w:val="24"/>
          <w:szCs w:val="24"/>
          <w:lang w:val="es-US" w:eastAsia="es-US"/>
        </w:rPr>
        <w:t xml:space="preserve"> </w:t>
      </w:r>
      <w:r w:rsidR="00C458E9" w:rsidRPr="00267871">
        <w:rPr>
          <w:rFonts w:ascii="Arial" w:hAnsi="Arial" w:cs="Arial"/>
          <w:sz w:val="24"/>
          <w:szCs w:val="24"/>
          <w:shd w:val="clear" w:color="auto" w:fill="FFFFFF"/>
          <w:lang w:val="es-US"/>
        </w:rPr>
        <w:t xml:space="preserve">los intervalos PR serán siempre constantes y el ECG será rítmico </w:t>
      </w:r>
      <w:r w:rsidR="00117C5A">
        <w:rPr>
          <w:rFonts w:ascii="Arial" w:eastAsia="Times New Roman" w:hAnsi="Arial" w:cs="Arial"/>
          <w:sz w:val="24"/>
          <w:szCs w:val="24"/>
          <w:lang w:val="es-US" w:eastAsia="es-US"/>
        </w:rPr>
        <w:t>(Anexo 3</w:t>
      </w:r>
      <w:r w:rsidR="00C458E9" w:rsidRPr="00267871">
        <w:rPr>
          <w:rFonts w:ascii="Arial" w:eastAsia="Times New Roman" w:hAnsi="Arial" w:cs="Arial"/>
          <w:sz w:val="24"/>
          <w:szCs w:val="24"/>
          <w:lang w:val="es-US" w:eastAsia="es-US"/>
        </w:rPr>
        <w:t>)</w:t>
      </w:r>
      <w:r w:rsidR="00C458E9" w:rsidRPr="00267871">
        <w:rPr>
          <w:rFonts w:ascii="Arial" w:hAnsi="Arial" w:cs="Arial"/>
          <w:sz w:val="24"/>
          <w:szCs w:val="24"/>
          <w:shd w:val="clear" w:color="auto" w:fill="FFFFFF"/>
          <w:lang w:val="es-US"/>
        </w:rPr>
        <w:t>.</w:t>
      </w:r>
      <w:r w:rsidR="00C458E9" w:rsidRPr="00267871">
        <w:rPr>
          <w:rFonts w:ascii="Arial" w:eastAsia="Times New Roman" w:hAnsi="Arial" w:cs="Arial"/>
          <w:sz w:val="24"/>
          <w:szCs w:val="24"/>
          <w:lang w:val="es-US" w:eastAsia="es-US"/>
        </w:rPr>
        <w:t xml:space="preserve"> Debe</w:t>
      </w:r>
      <w:r w:rsidRPr="00267871">
        <w:rPr>
          <w:rFonts w:ascii="Arial" w:eastAsia="Times New Roman" w:hAnsi="Arial" w:cs="Arial"/>
          <w:sz w:val="24"/>
          <w:szCs w:val="24"/>
          <w:lang w:val="es-US" w:eastAsia="es-US"/>
        </w:rPr>
        <w:t xml:space="preserve"> desaparece</w:t>
      </w:r>
      <w:r w:rsidR="00C458E9" w:rsidRPr="00267871">
        <w:rPr>
          <w:rFonts w:ascii="Arial" w:eastAsia="Times New Roman" w:hAnsi="Arial" w:cs="Arial"/>
          <w:sz w:val="24"/>
          <w:szCs w:val="24"/>
          <w:lang w:val="es-US" w:eastAsia="es-US"/>
        </w:rPr>
        <w:t>r</w:t>
      </w:r>
      <w:r w:rsidRPr="00267871">
        <w:rPr>
          <w:rFonts w:ascii="Arial" w:eastAsia="Times New Roman" w:hAnsi="Arial" w:cs="Arial"/>
          <w:sz w:val="24"/>
          <w:szCs w:val="24"/>
          <w:lang w:val="es-US" w:eastAsia="es-US"/>
        </w:rPr>
        <w:t xml:space="preserve"> al aumentar la frecuencia. Si no desaparece, se debe pensar en anormalidad.</w:t>
      </w:r>
      <w:r w:rsidR="00B93A94">
        <w:rPr>
          <w:rFonts w:ascii="Arial" w:eastAsia="Times New Roman" w:hAnsi="Arial" w:cs="Arial"/>
          <w:sz w:val="24"/>
          <w:szCs w:val="24"/>
          <w:vertAlign w:val="superscript"/>
          <w:lang w:val="es-US" w:eastAsia="es-US"/>
        </w:rPr>
        <w:t>9</w:t>
      </w:r>
      <w:proofErr w:type="gramStart"/>
      <w:r w:rsidR="00B93A94">
        <w:rPr>
          <w:rFonts w:ascii="Arial" w:eastAsia="Times New Roman" w:hAnsi="Arial" w:cs="Arial"/>
          <w:sz w:val="24"/>
          <w:szCs w:val="24"/>
          <w:vertAlign w:val="superscript"/>
          <w:lang w:val="es-US" w:eastAsia="es-US"/>
        </w:rPr>
        <w:t>,13,14</w:t>
      </w:r>
      <w:proofErr w:type="gramEnd"/>
      <w:r w:rsidR="00C458E9" w:rsidRPr="00CF57B1">
        <w:rPr>
          <w:rFonts w:ascii="Arial" w:hAnsi="Arial" w:cs="Arial"/>
          <w:sz w:val="24"/>
          <w:szCs w:val="24"/>
          <w:lang w:val="es-US"/>
        </w:rPr>
        <w:t xml:space="preserve"> </w:t>
      </w:r>
    </w:p>
    <w:p w:rsidR="00C458E9" w:rsidRPr="00031D23" w:rsidRDefault="000345ED" w:rsidP="00515DED">
      <w:pPr>
        <w:pStyle w:val="NormalWeb"/>
        <w:spacing w:before="0" w:beforeAutospacing="0" w:after="160" w:afterAutospacing="0" w:line="360" w:lineRule="auto"/>
        <w:jc w:val="both"/>
        <w:rPr>
          <w:rFonts w:ascii="Arial" w:hAnsi="Arial" w:cs="Arial"/>
          <w:shd w:val="clear" w:color="auto" w:fill="FFFFFF"/>
        </w:rPr>
      </w:pPr>
      <w:r w:rsidRPr="00267871">
        <w:rPr>
          <w:rFonts w:ascii="Arial" w:hAnsi="Arial" w:cs="Arial"/>
        </w:rPr>
        <w:t>Menos común el </w:t>
      </w:r>
      <w:hyperlink r:id="rId10" w:tooltip="Bloqueo Auriculoventricular de Segundo Grado" w:history="1">
        <w:r w:rsidRPr="00267871">
          <w:rPr>
            <w:rStyle w:val="Hyperlink"/>
            <w:rFonts w:ascii="Arial" w:eastAsia="SimSun" w:hAnsi="Arial" w:cs="Arial"/>
            <w:color w:val="auto"/>
            <w:u w:val="none"/>
          </w:rPr>
          <w:t xml:space="preserve">bloqueo AV de segundo grado </w:t>
        </w:r>
        <w:proofErr w:type="spellStart"/>
        <w:r w:rsidRPr="00267871">
          <w:rPr>
            <w:rStyle w:val="Hyperlink"/>
            <w:rFonts w:ascii="Arial" w:eastAsia="SimSun" w:hAnsi="Arial" w:cs="Arial"/>
            <w:color w:val="auto"/>
            <w:u w:val="none"/>
          </w:rPr>
          <w:t>Mobitz</w:t>
        </w:r>
        <w:proofErr w:type="spellEnd"/>
        <w:r w:rsidRPr="00267871">
          <w:rPr>
            <w:rStyle w:val="Hyperlink"/>
            <w:rFonts w:ascii="Arial" w:eastAsia="SimSun" w:hAnsi="Arial" w:cs="Arial"/>
            <w:color w:val="auto"/>
            <w:u w:val="none"/>
          </w:rPr>
          <w:t xml:space="preserve"> I</w:t>
        </w:r>
      </w:hyperlink>
      <w:r w:rsidRPr="00267871">
        <w:rPr>
          <w:rFonts w:ascii="Arial" w:hAnsi="Arial" w:cs="Arial"/>
        </w:rPr>
        <w:t xml:space="preserve"> (fenómeno de </w:t>
      </w:r>
      <w:proofErr w:type="spellStart"/>
      <w:r w:rsidRPr="00267871">
        <w:rPr>
          <w:rFonts w:ascii="Arial" w:hAnsi="Arial" w:cs="Arial"/>
        </w:rPr>
        <w:t>Wenckebach</w:t>
      </w:r>
      <w:proofErr w:type="spellEnd"/>
      <w:r w:rsidRPr="00267871">
        <w:rPr>
          <w:rFonts w:ascii="Arial" w:hAnsi="Arial" w:cs="Arial"/>
        </w:rPr>
        <w:t xml:space="preserve">): </w:t>
      </w:r>
      <w:r w:rsidRPr="00267871">
        <w:rPr>
          <w:rFonts w:ascii="Arial" w:hAnsi="Arial" w:cs="Arial"/>
          <w:shd w:val="clear" w:color="auto" w:fill="FFFFFF"/>
        </w:rPr>
        <w:t>incremento progresivo en la duración del intervalo PR hasta que una onda P no se conduce al ventrículo. El ECG mos</w:t>
      </w:r>
      <w:r w:rsidR="00031D23">
        <w:rPr>
          <w:rFonts w:ascii="Arial" w:hAnsi="Arial" w:cs="Arial"/>
          <w:shd w:val="clear" w:color="auto" w:fill="FFFFFF"/>
        </w:rPr>
        <w:t>trará un complejo QRS arrítmico</w:t>
      </w:r>
      <w:r w:rsidR="00117C5A">
        <w:rPr>
          <w:rFonts w:ascii="Arial" w:hAnsi="Arial" w:cs="Arial"/>
          <w:shd w:val="clear" w:color="auto" w:fill="FFFFFF"/>
        </w:rPr>
        <w:t xml:space="preserve"> (Anexo 4</w:t>
      </w:r>
      <w:r w:rsidR="00271B9C" w:rsidRPr="00267871">
        <w:rPr>
          <w:rFonts w:ascii="Arial" w:hAnsi="Arial" w:cs="Arial"/>
          <w:shd w:val="clear" w:color="auto" w:fill="FFFFFF"/>
        </w:rPr>
        <w:t>)</w:t>
      </w:r>
      <w:r w:rsidR="00031D23">
        <w:rPr>
          <w:rFonts w:ascii="Arial" w:hAnsi="Arial" w:cs="Arial"/>
        </w:rPr>
        <w:t>.</w:t>
      </w:r>
      <w:r w:rsidR="00B93A94">
        <w:rPr>
          <w:rFonts w:ascii="Arial" w:hAnsi="Arial" w:cs="Arial"/>
          <w:vertAlign w:val="superscript"/>
        </w:rPr>
        <w:t>10</w:t>
      </w:r>
      <w:proofErr w:type="gramStart"/>
      <w:r w:rsidR="00B93A94">
        <w:rPr>
          <w:rFonts w:ascii="Arial" w:hAnsi="Arial" w:cs="Arial"/>
          <w:vertAlign w:val="superscript"/>
        </w:rPr>
        <w:t>,14</w:t>
      </w:r>
      <w:proofErr w:type="gramEnd"/>
    </w:p>
    <w:p w:rsidR="008B2B2A" w:rsidRPr="00267871" w:rsidRDefault="008C0E10" w:rsidP="00515DED">
      <w:pPr>
        <w:shd w:val="clear" w:color="auto" w:fill="FFFFFF"/>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Los trastornos de la conducción ventricular que determinan una prolongación del QRS &gt; 120 ms no están asociados habitualmente a la práctica de deporte y en principio deben considerarse patológicos.</w:t>
      </w:r>
      <w:bookmarkStart w:id="4" w:name="idm140234338874224"/>
      <w:bookmarkEnd w:id="4"/>
      <w:r w:rsidR="00B93A94">
        <w:rPr>
          <w:rFonts w:ascii="Arial" w:eastAsia="Times New Roman" w:hAnsi="Arial" w:cs="Arial"/>
          <w:sz w:val="24"/>
          <w:szCs w:val="24"/>
          <w:vertAlign w:val="superscript"/>
          <w:lang w:val="es-US" w:eastAsia="es-US"/>
        </w:rPr>
        <w:t>9</w:t>
      </w:r>
    </w:p>
    <w:p w:rsidR="008C0E10" w:rsidRPr="00267871" w:rsidRDefault="008C0E10" w:rsidP="00515DED">
      <w:pPr>
        <w:pStyle w:val="Ttulo1"/>
        <w:spacing w:before="0" w:after="160" w:line="360" w:lineRule="auto"/>
        <w:jc w:val="both"/>
        <w:rPr>
          <w:rFonts w:ascii="Arial" w:eastAsia="-webkit-standard" w:hAnsi="Arial" w:cs="Arial"/>
          <w:color w:val="auto"/>
          <w:sz w:val="24"/>
          <w:szCs w:val="24"/>
          <w:lang w:val="es-US"/>
        </w:rPr>
      </w:pPr>
    </w:p>
    <w:p w:rsidR="008C0E10" w:rsidRPr="00267871" w:rsidRDefault="008C0E10" w:rsidP="00515DED">
      <w:pPr>
        <w:pStyle w:val="Ttulo3"/>
        <w:spacing w:before="0" w:after="160" w:line="360" w:lineRule="auto"/>
        <w:jc w:val="both"/>
        <w:rPr>
          <w:rFonts w:ascii="Arial" w:hAnsi="Arial" w:cs="Arial"/>
          <w:color w:val="auto"/>
          <w:lang w:val="es-US"/>
        </w:rPr>
      </w:pPr>
      <w:r w:rsidRPr="00267871">
        <w:rPr>
          <w:rFonts w:ascii="Arial" w:hAnsi="Arial" w:cs="Arial"/>
          <w:color w:val="auto"/>
          <w:lang w:val="es-US"/>
        </w:rPr>
        <w:t>Criterios aislados de voltaje del QRS para la hi</w:t>
      </w:r>
      <w:r w:rsidR="00117C5A">
        <w:rPr>
          <w:rFonts w:ascii="Arial" w:hAnsi="Arial" w:cs="Arial"/>
          <w:color w:val="auto"/>
          <w:lang w:val="es-US"/>
        </w:rPr>
        <w:t>pertrofia ventricular izquierda</w:t>
      </w:r>
    </w:p>
    <w:p w:rsidR="008C0E10" w:rsidRDefault="008C0E10" w:rsidP="00515DED">
      <w:pPr>
        <w:pStyle w:val="NormalWeb"/>
        <w:spacing w:before="0" w:beforeAutospacing="0" w:after="160" w:afterAutospacing="0" w:line="360" w:lineRule="auto"/>
        <w:jc w:val="both"/>
        <w:rPr>
          <w:rFonts w:ascii="Arial" w:hAnsi="Arial" w:cs="Arial"/>
        </w:rPr>
      </w:pPr>
      <w:r w:rsidRPr="00267871">
        <w:rPr>
          <w:rFonts w:ascii="Arial" w:hAnsi="Arial" w:cs="Arial"/>
        </w:rPr>
        <w:t>La presencia aislada del criterio de voltaje del QRS para la </w:t>
      </w:r>
      <w:hyperlink r:id="rId11" w:tooltip="Hipertrofia Ventricular Izquierda en el Electrocardiograma" w:history="1">
        <w:r w:rsidRPr="00267871">
          <w:rPr>
            <w:rStyle w:val="Hyperlink"/>
            <w:rFonts w:ascii="Arial" w:eastAsia="SimSun" w:hAnsi="Arial" w:cs="Arial"/>
            <w:color w:val="auto"/>
            <w:u w:val="none"/>
          </w:rPr>
          <w:t>hipertrofia ventricular izquierda</w:t>
        </w:r>
      </w:hyperlink>
      <w:r w:rsidRPr="00267871">
        <w:rPr>
          <w:rFonts w:ascii="Arial" w:hAnsi="Arial" w:cs="Arial"/>
        </w:rPr>
        <w:t xml:space="preserve"> no se correlaciona con patología en los deportistas y está presente de forma aislada (sin otras anomalías del EKG asociadas) en menos del 2% de los pacientes </w:t>
      </w:r>
      <w:r w:rsidR="00117C5A">
        <w:rPr>
          <w:rFonts w:ascii="Arial" w:hAnsi="Arial" w:cs="Arial"/>
        </w:rPr>
        <w:t>con miocardiopatía hipertrófica</w:t>
      </w:r>
      <w:r w:rsidR="00B93A94">
        <w:rPr>
          <w:rFonts w:ascii="Arial" w:hAnsi="Arial" w:cs="Arial"/>
        </w:rPr>
        <w:t>.</w:t>
      </w:r>
      <w:r w:rsidR="00B93A94">
        <w:rPr>
          <w:rFonts w:ascii="Arial" w:hAnsi="Arial" w:cs="Arial"/>
          <w:vertAlign w:val="superscript"/>
        </w:rPr>
        <w:t>15</w:t>
      </w:r>
    </w:p>
    <w:p w:rsidR="00117C5A" w:rsidRPr="00117C5A" w:rsidRDefault="00117C5A" w:rsidP="00515DED">
      <w:pPr>
        <w:pStyle w:val="NormalWeb"/>
        <w:spacing w:before="0" w:beforeAutospacing="0" w:after="160" w:afterAutospacing="0" w:line="360" w:lineRule="auto"/>
        <w:jc w:val="both"/>
        <w:rPr>
          <w:rFonts w:ascii="Arial" w:hAnsi="Arial" w:cs="Arial"/>
          <w:sz w:val="32"/>
        </w:rPr>
      </w:pPr>
      <w:r w:rsidRPr="00117C5A">
        <w:rPr>
          <w:rFonts w:ascii="Arial" w:hAnsi="Arial" w:cs="Arial"/>
          <w:bCs/>
          <w:szCs w:val="21"/>
        </w:rPr>
        <w:t>Hipertrofia ventricular izquierda:</w:t>
      </w:r>
      <w:r w:rsidRPr="00117C5A">
        <w:rPr>
          <w:rFonts w:ascii="Arial" w:hAnsi="Arial" w:cs="Arial"/>
          <w:szCs w:val="21"/>
        </w:rPr>
        <w:t xml:space="preserve"> Ondas R altas en V5-V6 y ondas S profundas en V1-V2, discreto ensanchamiento del QRS, descenso del segmento ST en inferiores, I y V5-V6.</w:t>
      </w:r>
      <w:r w:rsidRPr="00117C5A">
        <w:rPr>
          <w:rFonts w:ascii="Arial" w:hAnsi="Arial" w:cs="Arial"/>
          <w:szCs w:val="21"/>
        </w:rPr>
        <w:br/>
        <w:t>Como dato extra, excepto en el primer y penúltimo latido, existe un ritmo ectópico auricular (ondas P negativas en inferiores y PR corto)</w:t>
      </w:r>
      <w:r w:rsidRPr="00117C5A">
        <w:rPr>
          <w:rFonts w:ascii="Arial" w:hAnsi="Arial" w:cs="Arial"/>
        </w:rPr>
        <w:t xml:space="preserve"> </w:t>
      </w:r>
      <w:r>
        <w:rPr>
          <w:rFonts w:ascii="Arial" w:hAnsi="Arial" w:cs="Arial"/>
        </w:rPr>
        <w:t>(Anexo 5,6</w:t>
      </w:r>
      <w:r w:rsidR="00031D23">
        <w:rPr>
          <w:rFonts w:ascii="Arial" w:hAnsi="Arial" w:cs="Arial"/>
        </w:rPr>
        <w:t>)</w:t>
      </w:r>
      <w:r w:rsidR="00031D23" w:rsidRPr="00117C5A">
        <w:rPr>
          <w:rFonts w:ascii="Arial" w:hAnsi="Arial" w:cs="Arial"/>
          <w:szCs w:val="21"/>
        </w:rPr>
        <w:t>.</w:t>
      </w:r>
      <w:r w:rsidR="00B93A94">
        <w:rPr>
          <w:rFonts w:ascii="Arial" w:hAnsi="Arial" w:cs="Arial"/>
          <w:vertAlign w:val="superscript"/>
        </w:rPr>
        <w:t>16</w:t>
      </w:r>
      <w:proofErr w:type="gramStart"/>
      <w:r w:rsidR="00B93A94">
        <w:rPr>
          <w:rFonts w:ascii="Arial" w:hAnsi="Arial" w:cs="Arial"/>
          <w:vertAlign w:val="superscript"/>
        </w:rPr>
        <w:t>,17</w:t>
      </w:r>
      <w:proofErr w:type="gramEnd"/>
    </w:p>
    <w:p w:rsidR="008C0E10" w:rsidRPr="00267871" w:rsidRDefault="008C0E10" w:rsidP="00515DED">
      <w:pPr>
        <w:pStyle w:val="NormalWeb"/>
        <w:spacing w:before="0" w:beforeAutospacing="0" w:after="160" w:afterAutospacing="0" w:line="360" w:lineRule="auto"/>
        <w:jc w:val="both"/>
        <w:rPr>
          <w:rFonts w:ascii="Arial" w:hAnsi="Arial" w:cs="Arial"/>
        </w:rPr>
      </w:pPr>
      <w:r w:rsidRPr="00267871">
        <w:rPr>
          <w:rFonts w:ascii="Arial" w:hAnsi="Arial" w:cs="Arial"/>
        </w:rPr>
        <w:t>Por el contrario, la </w:t>
      </w:r>
      <w:hyperlink r:id="rId12" w:tooltip="Hipertrofia Ventricular Izquierda en el Electrocardiograma" w:history="1">
        <w:r w:rsidRPr="00267871">
          <w:rPr>
            <w:rStyle w:val="Hyperlink"/>
            <w:rFonts w:ascii="Arial" w:eastAsia="SimSun" w:hAnsi="Arial" w:cs="Arial"/>
            <w:color w:val="auto"/>
            <w:u w:val="none"/>
          </w:rPr>
          <w:t>hipertrofia ventricular izquierda</w:t>
        </w:r>
      </w:hyperlink>
      <w:r w:rsidRPr="00267871">
        <w:rPr>
          <w:rFonts w:ascii="Arial" w:hAnsi="Arial" w:cs="Arial"/>
        </w:rPr>
        <w:t xml:space="preserve"> patológica se asocia comúnmente con otras alteraciones del EKG, como inversión de la onda T en las derivaciones inferiores y laterales, depresión del se</w:t>
      </w:r>
      <w:r w:rsidR="00117C5A">
        <w:rPr>
          <w:rFonts w:ascii="Arial" w:hAnsi="Arial" w:cs="Arial"/>
        </w:rPr>
        <w:t>gmento ST y ondas Q patológicas</w:t>
      </w:r>
      <w:r w:rsidR="004C640E" w:rsidRPr="00267871">
        <w:rPr>
          <w:rFonts w:ascii="Arial" w:hAnsi="Arial" w:cs="Arial"/>
        </w:rPr>
        <w:t>.</w:t>
      </w:r>
      <w:r w:rsidR="00B93A94">
        <w:rPr>
          <w:rFonts w:ascii="Arial" w:hAnsi="Arial" w:cs="Arial"/>
          <w:vertAlign w:val="superscript"/>
        </w:rPr>
        <w:t>15</w:t>
      </w:r>
    </w:p>
    <w:p w:rsidR="008C0E10" w:rsidRPr="00117C5A" w:rsidRDefault="008C0E10" w:rsidP="00515DED">
      <w:pPr>
        <w:pStyle w:val="NormalWeb"/>
        <w:spacing w:before="0" w:beforeAutospacing="0" w:after="160" w:afterAutospacing="0" w:line="360" w:lineRule="auto"/>
        <w:jc w:val="both"/>
        <w:rPr>
          <w:rFonts w:ascii="Arial" w:hAnsi="Arial" w:cs="Arial"/>
          <w:vertAlign w:val="superscript"/>
        </w:rPr>
      </w:pPr>
      <w:r w:rsidRPr="00267871">
        <w:rPr>
          <w:rFonts w:ascii="Arial" w:hAnsi="Arial" w:cs="Arial"/>
        </w:rPr>
        <w:t>Por lo tanto, la presencia aislada de voltajes elevados de los complejos QRS que cumplen el criterio de hipertrofia ventricular izquierda en ausencia de otros marcadores del EKG o clínicos sugestivos de patología se considera parte de los cambios EKG normales y relacion</w:t>
      </w:r>
      <w:r w:rsidR="00117C5A">
        <w:rPr>
          <w:rFonts w:ascii="Arial" w:hAnsi="Arial" w:cs="Arial"/>
        </w:rPr>
        <w:t>ados con el entrenamiento en</w:t>
      </w:r>
      <w:r w:rsidRPr="00267871">
        <w:rPr>
          <w:rFonts w:ascii="Arial" w:hAnsi="Arial" w:cs="Arial"/>
        </w:rPr>
        <w:t xml:space="preserve"> atletas y no re</w:t>
      </w:r>
      <w:r w:rsidR="00FF4BFB" w:rsidRPr="00267871">
        <w:rPr>
          <w:rFonts w:ascii="Arial" w:hAnsi="Arial" w:cs="Arial"/>
        </w:rPr>
        <w:t>quiere una evaluación adicional.</w:t>
      </w:r>
      <w:r w:rsidR="00B93A94">
        <w:rPr>
          <w:rFonts w:ascii="Arial" w:hAnsi="Arial" w:cs="Arial"/>
          <w:vertAlign w:val="superscript"/>
        </w:rPr>
        <w:t>15</w:t>
      </w:r>
    </w:p>
    <w:p w:rsidR="00117C5A" w:rsidRDefault="00117C5A" w:rsidP="00515DED">
      <w:pPr>
        <w:pStyle w:val="Ttulo3"/>
        <w:spacing w:before="0" w:after="160" w:line="360" w:lineRule="auto"/>
        <w:jc w:val="both"/>
        <w:rPr>
          <w:rFonts w:ascii="Arial" w:hAnsi="Arial" w:cs="Arial"/>
          <w:color w:val="auto"/>
          <w:lang w:val="es-US"/>
        </w:rPr>
      </w:pPr>
    </w:p>
    <w:p w:rsidR="008C0E10" w:rsidRPr="00267871" w:rsidRDefault="008C0E10" w:rsidP="00515DED">
      <w:pPr>
        <w:pStyle w:val="Ttulo3"/>
        <w:spacing w:before="0" w:after="160" w:line="360" w:lineRule="auto"/>
        <w:jc w:val="both"/>
        <w:rPr>
          <w:rFonts w:ascii="Arial" w:hAnsi="Arial" w:cs="Arial"/>
          <w:color w:val="auto"/>
          <w:lang w:val="es-US"/>
        </w:rPr>
      </w:pPr>
      <w:r w:rsidRPr="00267871">
        <w:rPr>
          <w:rFonts w:ascii="Arial" w:hAnsi="Arial" w:cs="Arial"/>
          <w:color w:val="auto"/>
          <w:lang w:val="es-US"/>
        </w:rPr>
        <w:t xml:space="preserve">Criterios aislados de voltaje del QRS para la hipertrofia ventricular </w:t>
      </w:r>
      <w:proofErr w:type="spellStart"/>
      <w:r w:rsidRPr="00267871">
        <w:rPr>
          <w:rFonts w:ascii="Arial" w:hAnsi="Arial" w:cs="Arial"/>
          <w:color w:val="auto"/>
          <w:lang w:val="es-US"/>
        </w:rPr>
        <w:t>derech</w:t>
      </w:r>
      <w:proofErr w:type="spellEnd"/>
      <w:r w:rsidRPr="00267871">
        <w:rPr>
          <w:rFonts w:ascii="Arial" w:hAnsi="Arial" w:cs="Arial"/>
          <w:color w:val="auto"/>
          <w:lang w:val="es-ES_tradnl"/>
        </w:rPr>
        <w:t>a</w:t>
      </w:r>
    </w:p>
    <w:p w:rsidR="008C0E10" w:rsidRPr="00B93A94" w:rsidRDefault="008C0E10" w:rsidP="00515DED">
      <w:pPr>
        <w:pStyle w:val="NormalWeb"/>
        <w:spacing w:before="0" w:beforeAutospacing="0" w:after="160" w:afterAutospacing="0" w:line="360" w:lineRule="auto"/>
        <w:jc w:val="both"/>
        <w:rPr>
          <w:rFonts w:ascii="Arial" w:hAnsi="Arial" w:cs="Arial"/>
        </w:rPr>
      </w:pPr>
      <w:r w:rsidRPr="00267871">
        <w:rPr>
          <w:rFonts w:ascii="Arial" w:hAnsi="Arial" w:cs="Arial"/>
        </w:rPr>
        <w:t>El criterio de voltaje para la hipertrofia ventricular derecha también es común en los atlet</w:t>
      </w:r>
      <w:r w:rsidR="00FF4BFB" w:rsidRPr="00267871">
        <w:rPr>
          <w:rFonts w:ascii="Arial" w:hAnsi="Arial" w:cs="Arial"/>
        </w:rPr>
        <w:t>as, con hasta un 13% de atletas.</w:t>
      </w:r>
      <w:r w:rsidR="00B93A94">
        <w:rPr>
          <w:rFonts w:ascii="Arial" w:hAnsi="Arial" w:cs="Arial"/>
        </w:rPr>
        <w:t xml:space="preserve"> </w:t>
      </w:r>
      <w:r w:rsidRPr="00267871">
        <w:rPr>
          <w:rFonts w:ascii="Arial" w:hAnsi="Arial" w:cs="Arial"/>
        </w:rPr>
        <w:t>Los voltajes del QRS para la hipertrofia ventricular derecha, cuando están presentes de forma aislada</w:t>
      </w:r>
      <w:r w:rsidR="00117C5A">
        <w:rPr>
          <w:rFonts w:ascii="Arial" w:hAnsi="Arial" w:cs="Arial"/>
        </w:rPr>
        <w:t xml:space="preserve"> (Anexo 5</w:t>
      </w:r>
      <w:r w:rsidR="00FF4BFB" w:rsidRPr="00267871">
        <w:rPr>
          <w:rFonts w:ascii="Arial" w:hAnsi="Arial" w:cs="Arial"/>
        </w:rPr>
        <w:t>)</w:t>
      </w:r>
      <w:r w:rsidRPr="00267871">
        <w:rPr>
          <w:rFonts w:ascii="Arial" w:hAnsi="Arial" w:cs="Arial"/>
        </w:rPr>
        <w:t>, forman parte del espectro normal de los hallazgos del electrocardiograma en los atletas y no se correlacionan con la patología subyacente en los atletas. Estos hallazgos no req</w:t>
      </w:r>
      <w:r w:rsidR="00FF4BFB" w:rsidRPr="00267871">
        <w:rPr>
          <w:rFonts w:ascii="Arial" w:hAnsi="Arial" w:cs="Arial"/>
        </w:rPr>
        <w:t>uieren una evaluación adicional</w:t>
      </w:r>
      <w:r w:rsidR="00031D23">
        <w:rPr>
          <w:rFonts w:ascii="Arial" w:hAnsi="Arial" w:cs="Arial"/>
        </w:rPr>
        <w:t xml:space="preserve"> </w:t>
      </w:r>
      <w:r w:rsidR="00031D23" w:rsidRPr="00267871">
        <w:rPr>
          <w:rFonts w:ascii="Arial" w:hAnsi="Arial" w:cs="Arial"/>
        </w:rPr>
        <w:t xml:space="preserve">(Anexo </w:t>
      </w:r>
      <w:r w:rsidR="00031D23">
        <w:rPr>
          <w:rFonts w:ascii="Arial" w:hAnsi="Arial" w:cs="Arial"/>
        </w:rPr>
        <w:t>7)</w:t>
      </w:r>
      <w:r w:rsidR="00B03D8A">
        <w:rPr>
          <w:rFonts w:ascii="Arial" w:hAnsi="Arial" w:cs="Arial"/>
        </w:rPr>
        <w:t>.</w:t>
      </w:r>
      <w:r w:rsidR="00B93A94">
        <w:rPr>
          <w:rFonts w:ascii="Arial" w:hAnsi="Arial" w:cs="Arial"/>
          <w:vertAlign w:val="superscript"/>
        </w:rPr>
        <w:t>15</w:t>
      </w:r>
      <w:proofErr w:type="gramStart"/>
      <w:r w:rsidR="00B93A94">
        <w:rPr>
          <w:rFonts w:ascii="Arial" w:hAnsi="Arial" w:cs="Arial"/>
          <w:vertAlign w:val="superscript"/>
        </w:rPr>
        <w:t>,16,18</w:t>
      </w:r>
      <w:proofErr w:type="gramEnd"/>
    </w:p>
    <w:p w:rsidR="008C0E10" w:rsidRPr="00267871" w:rsidRDefault="008C0E10" w:rsidP="00515DED">
      <w:pPr>
        <w:pStyle w:val="NormalWeb"/>
        <w:spacing w:before="0" w:beforeAutospacing="0" w:after="160" w:afterAutospacing="0" w:line="360" w:lineRule="auto"/>
        <w:jc w:val="both"/>
        <w:rPr>
          <w:rFonts w:ascii="Arial" w:hAnsi="Arial" w:cs="Arial"/>
        </w:rPr>
      </w:pPr>
    </w:p>
    <w:p w:rsidR="008C0E10" w:rsidRPr="00267871" w:rsidRDefault="008C0E10" w:rsidP="00515DED">
      <w:pPr>
        <w:pStyle w:val="Ttulo3"/>
        <w:spacing w:before="0" w:after="160" w:line="360" w:lineRule="auto"/>
        <w:jc w:val="both"/>
        <w:rPr>
          <w:rFonts w:ascii="Arial" w:hAnsi="Arial" w:cs="Arial"/>
          <w:color w:val="auto"/>
          <w:lang w:val="es-US"/>
        </w:rPr>
      </w:pPr>
      <w:r w:rsidRPr="00267871">
        <w:rPr>
          <w:rFonts w:ascii="Arial" w:hAnsi="Arial" w:cs="Arial"/>
          <w:color w:val="auto"/>
          <w:lang w:val="es-US"/>
        </w:rPr>
        <w:t>Bloqueo incompleto de rama derecha</w:t>
      </w:r>
    </w:p>
    <w:p w:rsidR="008C0E10" w:rsidRPr="00267871" w:rsidRDefault="008C0E10" w:rsidP="00515DED">
      <w:pPr>
        <w:pStyle w:val="NormalWeb"/>
        <w:spacing w:before="0" w:beforeAutospacing="0" w:after="160" w:afterAutospacing="0" w:line="360" w:lineRule="auto"/>
        <w:jc w:val="both"/>
        <w:rPr>
          <w:rFonts w:ascii="Arial" w:hAnsi="Arial" w:cs="Arial"/>
        </w:rPr>
      </w:pPr>
      <w:r w:rsidRPr="00267871">
        <w:rPr>
          <w:rFonts w:ascii="Arial" w:hAnsi="Arial" w:cs="Arial"/>
        </w:rPr>
        <w:t>El </w:t>
      </w:r>
      <w:hyperlink r:id="rId13" w:tooltip="Bloqueo Incompleto de Rama Derecha" w:history="1">
        <w:r w:rsidRPr="00267871">
          <w:rPr>
            <w:rStyle w:val="Hyperlink"/>
            <w:rFonts w:ascii="Arial" w:eastAsia="SimSun" w:hAnsi="Arial" w:cs="Arial"/>
            <w:color w:val="auto"/>
            <w:u w:val="none"/>
          </w:rPr>
          <w:t>bloqueo incompleto de rama derecha</w:t>
        </w:r>
      </w:hyperlink>
      <w:r w:rsidRPr="00267871">
        <w:rPr>
          <w:rFonts w:ascii="Arial" w:hAnsi="Arial" w:cs="Arial"/>
        </w:rPr>
        <w:t xml:space="preserve"> se define por una duración del complejo QRS entre 110 y 120 ms en adultos y un patrón </w:t>
      </w:r>
      <w:proofErr w:type="spellStart"/>
      <w:r w:rsidRPr="00267871">
        <w:rPr>
          <w:rFonts w:ascii="Arial" w:hAnsi="Arial" w:cs="Arial"/>
        </w:rPr>
        <w:t>rsr</w:t>
      </w:r>
      <w:proofErr w:type="spellEnd"/>
      <w:r w:rsidRPr="00267871">
        <w:rPr>
          <w:rFonts w:ascii="Arial" w:hAnsi="Arial" w:cs="Arial"/>
        </w:rPr>
        <w:t xml:space="preserve">', </w:t>
      </w:r>
      <w:proofErr w:type="spellStart"/>
      <w:r w:rsidRPr="00267871">
        <w:rPr>
          <w:rFonts w:ascii="Arial" w:hAnsi="Arial" w:cs="Arial"/>
        </w:rPr>
        <w:t>rsR</w:t>
      </w:r>
      <w:proofErr w:type="spellEnd"/>
      <w:r w:rsidRPr="00267871">
        <w:rPr>
          <w:rFonts w:ascii="Arial" w:hAnsi="Arial" w:cs="Arial"/>
        </w:rPr>
        <w:t xml:space="preserve">' o </w:t>
      </w:r>
      <w:proofErr w:type="spellStart"/>
      <w:r w:rsidRPr="00267871">
        <w:rPr>
          <w:rFonts w:ascii="Arial" w:hAnsi="Arial" w:cs="Arial"/>
        </w:rPr>
        <w:t>r</w:t>
      </w:r>
      <w:r w:rsidR="00B80002" w:rsidRPr="00267871">
        <w:rPr>
          <w:rFonts w:ascii="Arial" w:hAnsi="Arial" w:cs="Arial"/>
        </w:rPr>
        <w:t>SR</w:t>
      </w:r>
      <w:proofErr w:type="spellEnd"/>
      <w:r w:rsidR="00B80002" w:rsidRPr="00267871">
        <w:rPr>
          <w:rFonts w:ascii="Arial" w:hAnsi="Arial" w:cs="Arial"/>
        </w:rPr>
        <w:t>' en las derivaciones V1 o V2</w:t>
      </w:r>
      <w:r w:rsidRPr="00267871">
        <w:rPr>
          <w:rFonts w:ascii="Arial" w:hAnsi="Arial" w:cs="Arial"/>
        </w:rPr>
        <w:t>. Se observa en menos del 10% de la población general, pero hasta en el 40% de l</w:t>
      </w:r>
      <w:r w:rsidR="00117C5A">
        <w:rPr>
          <w:rFonts w:ascii="Arial" w:hAnsi="Arial" w:cs="Arial"/>
        </w:rPr>
        <w:t>os atletas altamente entrenados.</w:t>
      </w:r>
      <w:r w:rsidR="00B93A94">
        <w:rPr>
          <w:rFonts w:ascii="Arial" w:hAnsi="Arial" w:cs="Arial"/>
          <w:vertAlign w:val="superscript"/>
        </w:rPr>
        <w:t>15</w:t>
      </w:r>
    </w:p>
    <w:p w:rsidR="008C0E10" w:rsidRPr="00267871" w:rsidRDefault="008C0E10" w:rsidP="00515DED">
      <w:pPr>
        <w:pStyle w:val="NormalWeb"/>
        <w:spacing w:before="0" w:beforeAutospacing="0" w:after="160" w:afterAutospacing="0" w:line="360" w:lineRule="auto"/>
        <w:jc w:val="both"/>
        <w:rPr>
          <w:rFonts w:ascii="Arial" w:hAnsi="Arial" w:cs="Arial"/>
        </w:rPr>
      </w:pPr>
      <w:r w:rsidRPr="00267871">
        <w:rPr>
          <w:rFonts w:ascii="Arial" w:hAnsi="Arial" w:cs="Arial"/>
        </w:rPr>
        <w:t>La presencia de un bloqueo incompleto de rama derecha en un atleta asintomático con una historia familiar y una exploración física negativas no re</w:t>
      </w:r>
      <w:r w:rsidR="00117C5A">
        <w:rPr>
          <w:rFonts w:ascii="Arial" w:hAnsi="Arial" w:cs="Arial"/>
        </w:rPr>
        <w:t>quiere una evaluación adicional.</w:t>
      </w:r>
      <w:r w:rsidR="00B93A94">
        <w:rPr>
          <w:rFonts w:ascii="Arial" w:hAnsi="Arial" w:cs="Arial"/>
          <w:vertAlign w:val="superscript"/>
        </w:rPr>
        <w:t>15</w:t>
      </w:r>
    </w:p>
    <w:p w:rsidR="008C0E10" w:rsidRPr="00267871" w:rsidRDefault="008C0E10" w:rsidP="00515DED">
      <w:pPr>
        <w:pStyle w:val="NormalWeb"/>
        <w:spacing w:before="0" w:beforeAutospacing="0" w:after="160" w:afterAutospacing="0" w:line="360" w:lineRule="auto"/>
        <w:jc w:val="both"/>
        <w:rPr>
          <w:rFonts w:ascii="Arial" w:hAnsi="Arial" w:cs="Arial"/>
        </w:rPr>
      </w:pPr>
      <w:r w:rsidRPr="00267871">
        <w:rPr>
          <w:rFonts w:ascii="Arial" w:hAnsi="Arial" w:cs="Arial"/>
        </w:rPr>
        <w:t>Debe prestarse especial atención a la auscultación de un desdoblamiento fijo del segundo ruido cardíaco, ya que el </w:t>
      </w:r>
      <w:hyperlink r:id="rId14" w:tooltip="Bloqueo Incompleto de Rama Derecha" w:history="1">
        <w:r w:rsidRPr="00267871">
          <w:rPr>
            <w:rStyle w:val="Hyperlink"/>
            <w:rFonts w:ascii="Arial" w:eastAsia="SimSun" w:hAnsi="Arial" w:cs="Arial"/>
            <w:color w:val="auto"/>
            <w:u w:val="none"/>
          </w:rPr>
          <w:t>bloqueo incompleto de rama derecha</w:t>
        </w:r>
      </w:hyperlink>
      <w:r w:rsidRPr="00267871">
        <w:rPr>
          <w:rFonts w:ascii="Arial" w:hAnsi="Arial" w:cs="Arial"/>
        </w:rPr>
        <w:t> puede ser un hallazgo en el EKG asociado a una </w:t>
      </w:r>
      <w:hyperlink r:id="rId15" w:tooltip="Comunicación Interauricular en el Electrocardiograma" w:history="1">
        <w:r w:rsidRPr="00267871">
          <w:rPr>
            <w:rStyle w:val="Hyperlink"/>
            <w:rFonts w:ascii="Arial" w:eastAsia="SimSun" w:hAnsi="Arial" w:cs="Arial"/>
            <w:color w:val="auto"/>
            <w:u w:val="none"/>
          </w:rPr>
          <w:t>comunicación interauricular</w:t>
        </w:r>
      </w:hyperlink>
      <w:r w:rsidRPr="00267871">
        <w:rPr>
          <w:rFonts w:ascii="Arial" w:hAnsi="Arial" w:cs="Arial"/>
        </w:rPr>
        <w:t>.</w:t>
      </w:r>
      <w:r w:rsidR="00B03D8A">
        <w:rPr>
          <w:rFonts w:ascii="Arial" w:hAnsi="Arial" w:cs="Arial"/>
          <w:vertAlign w:val="superscript"/>
        </w:rPr>
        <w:t>15</w:t>
      </w:r>
    </w:p>
    <w:p w:rsidR="008C0E10" w:rsidRPr="00267871" w:rsidRDefault="008C0E10" w:rsidP="00515DED">
      <w:pPr>
        <w:pStyle w:val="NormalWeb"/>
        <w:spacing w:before="0" w:beforeAutospacing="0" w:after="160" w:afterAutospacing="0" w:line="360" w:lineRule="auto"/>
        <w:jc w:val="both"/>
        <w:rPr>
          <w:rFonts w:ascii="Arial" w:hAnsi="Arial" w:cs="Arial"/>
          <w:vertAlign w:val="superscript"/>
        </w:rPr>
      </w:pPr>
      <w:r w:rsidRPr="00267871">
        <w:rPr>
          <w:rFonts w:ascii="Arial" w:hAnsi="Arial" w:cs="Arial"/>
        </w:rPr>
        <w:t>El bloqueo incompleto de rama derecha puede observarse en pacientes con </w:t>
      </w:r>
      <w:hyperlink r:id="rId16" w:tooltip="Miocardiopatía Arritmogénica del Ventrículo Derecho en el EKG" w:history="1">
        <w:r w:rsidRPr="00267871">
          <w:rPr>
            <w:rStyle w:val="Hyperlink"/>
            <w:rFonts w:ascii="Arial" w:eastAsia="SimSun" w:hAnsi="Arial" w:cs="Arial"/>
            <w:color w:val="auto"/>
            <w:u w:val="none"/>
          </w:rPr>
          <w:t xml:space="preserve">miocardiopatía </w:t>
        </w:r>
        <w:proofErr w:type="spellStart"/>
        <w:r w:rsidRPr="00267871">
          <w:rPr>
            <w:rStyle w:val="Hyperlink"/>
            <w:rFonts w:ascii="Arial" w:eastAsia="SimSun" w:hAnsi="Arial" w:cs="Arial"/>
            <w:color w:val="auto"/>
            <w:u w:val="none"/>
          </w:rPr>
          <w:t>arritmogénica</w:t>
        </w:r>
        <w:proofErr w:type="spellEnd"/>
        <w:r w:rsidRPr="00267871">
          <w:rPr>
            <w:rStyle w:val="Hyperlink"/>
            <w:rFonts w:ascii="Arial" w:eastAsia="SimSun" w:hAnsi="Arial" w:cs="Arial"/>
            <w:color w:val="auto"/>
            <w:u w:val="none"/>
          </w:rPr>
          <w:t xml:space="preserve"> del ventrículo derecho</w:t>
        </w:r>
      </w:hyperlink>
      <w:r w:rsidRPr="00267871">
        <w:rPr>
          <w:rFonts w:ascii="Arial" w:hAnsi="Arial" w:cs="Arial"/>
        </w:rPr>
        <w:t> (MAVD). Debe sospecharse la presencia de MAVD cuando el patrón de bloqueo incompleto de rama derecha se acompaña a una inversión de la onda T que se extiende más allá de V2 para incluir las derivaciones V3 y V4, o en presencia de </w:t>
      </w:r>
      <w:hyperlink r:id="rId17" w:tooltip="Extrasístoles Ventriculares" w:history="1">
        <w:r w:rsidRPr="00267871">
          <w:rPr>
            <w:rStyle w:val="Hyperlink"/>
            <w:rFonts w:ascii="Arial" w:eastAsia="SimSun" w:hAnsi="Arial" w:cs="Arial"/>
            <w:color w:val="auto"/>
            <w:u w:val="none"/>
          </w:rPr>
          <w:t>extrasístoles ventriculares</w:t>
        </w:r>
      </w:hyperlink>
      <w:r w:rsidRPr="00267871">
        <w:rPr>
          <w:rFonts w:ascii="Arial" w:hAnsi="Arial" w:cs="Arial"/>
        </w:rPr>
        <w:t> con una morfolog</w:t>
      </w:r>
      <w:r w:rsidR="009749A9" w:rsidRPr="00267871">
        <w:rPr>
          <w:rFonts w:ascii="Arial" w:hAnsi="Arial" w:cs="Arial"/>
        </w:rPr>
        <w:t>ía de bloqueo de rama izquierda</w:t>
      </w:r>
      <w:r w:rsidR="00031D23">
        <w:rPr>
          <w:rFonts w:ascii="Arial" w:hAnsi="Arial" w:cs="Arial"/>
        </w:rPr>
        <w:t xml:space="preserve"> (Anexo 8</w:t>
      </w:r>
      <w:r w:rsidR="00031D23" w:rsidRPr="00267871">
        <w:rPr>
          <w:rFonts w:ascii="Arial" w:hAnsi="Arial" w:cs="Arial"/>
        </w:rPr>
        <w:t>)</w:t>
      </w:r>
      <w:r w:rsidR="00B03D8A">
        <w:rPr>
          <w:rFonts w:ascii="Arial" w:hAnsi="Arial" w:cs="Arial"/>
        </w:rPr>
        <w:t>.</w:t>
      </w:r>
      <w:r w:rsidR="00B03D8A">
        <w:rPr>
          <w:rFonts w:ascii="Arial" w:hAnsi="Arial" w:cs="Arial"/>
          <w:vertAlign w:val="superscript"/>
        </w:rPr>
        <w:t>15,18</w:t>
      </w:r>
    </w:p>
    <w:p w:rsidR="008C0E10" w:rsidRPr="00267871" w:rsidRDefault="008C0E10" w:rsidP="00515DED">
      <w:pPr>
        <w:pStyle w:val="Ttulo3"/>
        <w:spacing w:before="0" w:after="160" w:line="360" w:lineRule="auto"/>
        <w:jc w:val="both"/>
        <w:rPr>
          <w:rFonts w:ascii="Arial" w:hAnsi="Arial" w:cs="Arial"/>
          <w:color w:val="auto"/>
          <w:lang w:val="es-US"/>
        </w:rPr>
      </w:pPr>
    </w:p>
    <w:p w:rsidR="008C0E10" w:rsidRPr="00267871" w:rsidRDefault="008C0E10" w:rsidP="00515DED">
      <w:pPr>
        <w:pStyle w:val="Ttulo3"/>
        <w:spacing w:before="0" w:after="160" w:line="360" w:lineRule="auto"/>
        <w:jc w:val="both"/>
        <w:rPr>
          <w:rFonts w:ascii="Arial" w:hAnsi="Arial" w:cs="Arial"/>
          <w:color w:val="auto"/>
          <w:lang w:val="es-US"/>
        </w:rPr>
      </w:pPr>
      <w:proofErr w:type="spellStart"/>
      <w:r w:rsidRPr="00267871">
        <w:rPr>
          <w:rFonts w:ascii="Arial" w:hAnsi="Arial" w:cs="Arial"/>
          <w:color w:val="auto"/>
          <w:lang w:val="es-US"/>
        </w:rPr>
        <w:t>Repolarización</w:t>
      </w:r>
      <w:proofErr w:type="spellEnd"/>
      <w:r w:rsidRPr="00267871">
        <w:rPr>
          <w:rFonts w:ascii="Arial" w:hAnsi="Arial" w:cs="Arial"/>
          <w:color w:val="auto"/>
          <w:lang w:val="es-US"/>
        </w:rPr>
        <w:t xml:space="preserve"> precoz</w:t>
      </w:r>
    </w:p>
    <w:p w:rsidR="008C0E10" w:rsidRPr="004C640E" w:rsidRDefault="008C0E10" w:rsidP="00515DED">
      <w:pPr>
        <w:pStyle w:val="NormalWeb"/>
        <w:spacing w:before="0" w:beforeAutospacing="0" w:after="160" w:afterAutospacing="0" w:line="360" w:lineRule="auto"/>
        <w:jc w:val="both"/>
        <w:rPr>
          <w:rFonts w:ascii="Arial" w:hAnsi="Arial" w:cs="Arial"/>
          <w:vertAlign w:val="superscript"/>
        </w:rPr>
      </w:pPr>
      <w:r w:rsidRPr="004C640E">
        <w:rPr>
          <w:rFonts w:ascii="Arial" w:hAnsi="Arial" w:cs="Arial"/>
        </w:rPr>
        <w:t xml:space="preserve">La </w:t>
      </w:r>
      <w:proofErr w:type="spellStart"/>
      <w:r w:rsidRPr="004C640E">
        <w:rPr>
          <w:rFonts w:ascii="Arial" w:hAnsi="Arial" w:cs="Arial"/>
        </w:rPr>
        <w:t>repolarización</w:t>
      </w:r>
      <w:proofErr w:type="spellEnd"/>
      <w:r w:rsidRPr="004C640E">
        <w:rPr>
          <w:rFonts w:ascii="Arial" w:hAnsi="Arial" w:cs="Arial"/>
        </w:rPr>
        <w:t xml:space="preserve"> precoz se define como la elevación de la unión QRS-ST (punto J) en ≥0.1 </w:t>
      </w:r>
      <w:proofErr w:type="spellStart"/>
      <w:r w:rsidRPr="004C640E">
        <w:rPr>
          <w:rFonts w:ascii="Arial" w:hAnsi="Arial" w:cs="Arial"/>
        </w:rPr>
        <w:t>mV</w:t>
      </w:r>
      <w:proofErr w:type="spellEnd"/>
      <w:r w:rsidRPr="004C640E">
        <w:rPr>
          <w:rFonts w:ascii="Arial" w:hAnsi="Arial" w:cs="Arial"/>
        </w:rPr>
        <w:t xml:space="preserve"> con presencia de onda J o de un </w:t>
      </w:r>
      <w:proofErr w:type="spellStart"/>
      <w:r w:rsidRPr="004C640E">
        <w:rPr>
          <w:rFonts w:ascii="Arial" w:hAnsi="Arial" w:cs="Arial"/>
        </w:rPr>
        <w:t>empastamiento</w:t>
      </w:r>
      <w:proofErr w:type="spellEnd"/>
      <w:r w:rsidRPr="004C640E">
        <w:rPr>
          <w:rFonts w:ascii="Arial" w:hAnsi="Arial" w:cs="Arial"/>
        </w:rPr>
        <w:t xml:space="preserve"> al final del complejo QRS a menudo asociado a una elevación cóncava del segmento ST y a ondas T prominentes</w:t>
      </w:r>
      <w:r w:rsidR="00031D23" w:rsidRPr="004C640E">
        <w:rPr>
          <w:rFonts w:ascii="Arial" w:hAnsi="Arial" w:cs="Arial"/>
        </w:rPr>
        <w:t xml:space="preserve"> (Anexo 9)</w:t>
      </w:r>
      <w:r w:rsidR="001C435A" w:rsidRPr="004C640E">
        <w:rPr>
          <w:rFonts w:ascii="Arial" w:hAnsi="Arial" w:cs="Arial"/>
        </w:rPr>
        <w:t>.</w:t>
      </w:r>
      <w:r w:rsidRPr="004C640E">
        <w:rPr>
          <w:rFonts w:ascii="Arial" w:hAnsi="Arial" w:cs="Arial"/>
        </w:rPr>
        <w:t> La </w:t>
      </w:r>
      <w:proofErr w:type="spellStart"/>
      <w:r w:rsidR="00290823">
        <w:fldChar w:fldCharType="begin"/>
      </w:r>
      <w:r w:rsidR="00290823">
        <w:instrText xml:space="preserve"> HYPERLINK "file:///D:\\Escuela\\%20°Uni\\2do%20año%201er%20semestre\\repolarizacion-precoz-ekg.html" \o "Repolarización precoz" </w:instrText>
      </w:r>
      <w:r w:rsidR="00290823">
        <w:fldChar w:fldCharType="separate"/>
      </w:r>
      <w:r w:rsidRPr="004C640E">
        <w:rPr>
          <w:rStyle w:val="Hyperlink"/>
          <w:rFonts w:ascii="Arial" w:eastAsia="SimSun" w:hAnsi="Arial" w:cs="Arial"/>
          <w:color w:val="auto"/>
          <w:u w:val="none"/>
        </w:rPr>
        <w:t>repolarización</w:t>
      </w:r>
      <w:proofErr w:type="spellEnd"/>
      <w:r w:rsidRPr="004C640E">
        <w:rPr>
          <w:rStyle w:val="Hyperlink"/>
          <w:rFonts w:ascii="Arial" w:eastAsia="SimSun" w:hAnsi="Arial" w:cs="Arial"/>
          <w:color w:val="auto"/>
          <w:u w:val="none"/>
        </w:rPr>
        <w:t xml:space="preserve"> precoz</w:t>
      </w:r>
      <w:r w:rsidR="00290823">
        <w:rPr>
          <w:rStyle w:val="Hyperlink"/>
          <w:rFonts w:ascii="Arial" w:eastAsia="SimSun" w:hAnsi="Arial" w:cs="Arial"/>
          <w:color w:val="auto"/>
          <w:u w:val="none"/>
        </w:rPr>
        <w:fldChar w:fldCharType="end"/>
      </w:r>
      <w:r w:rsidRPr="004C640E">
        <w:rPr>
          <w:rFonts w:ascii="Arial" w:hAnsi="Arial" w:cs="Arial"/>
        </w:rPr>
        <w:t> es frecuente en poblaciones sanas y es más frecuente en atletas, individuos jóvenes y varones.</w:t>
      </w:r>
      <w:r w:rsidR="00B03D8A" w:rsidRPr="004C640E">
        <w:rPr>
          <w:rFonts w:ascii="Arial" w:hAnsi="Arial" w:cs="Arial"/>
          <w:vertAlign w:val="superscript"/>
        </w:rPr>
        <w:t>15</w:t>
      </w:r>
      <w:proofErr w:type="gramStart"/>
      <w:r w:rsidR="00B03D8A">
        <w:rPr>
          <w:rFonts w:ascii="Arial" w:hAnsi="Arial" w:cs="Arial"/>
          <w:vertAlign w:val="superscript"/>
        </w:rPr>
        <w:t>,19</w:t>
      </w:r>
      <w:proofErr w:type="gramEnd"/>
    </w:p>
    <w:p w:rsidR="008C0E10" w:rsidRP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 xml:space="preserve">Algunos estudios en supervivientes de paradas cardíacas y pacientes con fibrilación ventricular primaria han sugerido una asociación entre la </w:t>
      </w:r>
      <w:proofErr w:type="spellStart"/>
      <w:r w:rsidRPr="004C640E">
        <w:rPr>
          <w:rFonts w:ascii="Arial" w:hAnsi="Arial" w:cs="Arial"/>
        </w:rPr>
        <w:t>repolarización</w:t>
      </w:r>
      <w:proofErr w:type="spellEnd"/>
      <w:r w:rsidRPr="004C640E">
        <w:rPr>
          <w:rFonts w:ascii="Arial" w:hAnsi="Arial" w:cs="Arial"/>
        </w:rPr>
        <w:t xml:space="preserve"> temprana y el rie</w:t>
      </w:r>
      <w:r w:rsidR="00031D23" w:rsidRPr="004C640E">
        <w:rPr>
          <w:rFonts w:ascii="Arial" w:hAnsi="Arial" w:cs="Arial"/>
        </w:rPr>
        <w:t xml:space="preserve">sgo de fibrilación ventricular. </w:t>
      </w:r>
      <w:r w:rsidRPr="004C640E">
        <w:rPr>
          <w:rFonts w:ascii="Arial" w:hAnsi="Arial" w:cs="Arial"/>
        </w:rPr>
        <w:t xml:space="preserve">Sin embargo, hasta la fecha no hay datos que apoyen una asociación entre la </w:t>
      </w:r>
      <w:proofErr w:type="spellStart"/>
      <w:r w:rsidRPr="004C640E">
        <w:rPr>
          <w:rFonts w:ascii="Arial" w:hAnsi="Arial" w:cs="Arial"/>
        </w:rPr>
        <w:t>repolarización</w:t>
      </w:r>
      <w:proofErr w:type="spellEnd"/>
      <w:r w:rsidRPr="004C640E">
        <w:rPr>
          <w:rFonts w:ascii="Arial" w:hAnsi="Arial" w:cs="Arial"/>
        </w:rPr>
        <w:t xml:space="preserve"> precoz inferior y la muerte</w:t>
      </w:r>
      <w:r w:rsidR="00031D23" w:rsidRPr="004C640E">
        <w:rPr>
          <w:rFonts w:ascii="Arial" w:hAnsi="Arial" w:cs="Arial"/>
        </w:rPr>
        <w:t xml:space="preserve"> súbita cardíaca en los atletas.</w:t>
      </w:r>
      <w:r w:rsidR="00B03D8A" w:rsidRPr="004C640E">
        <w:rPr>
          <w:rFonts w:ascii="Arial" w:hAnsi="Arial" w:cs="Arial"/>
          <w:vertAlign w:val="superscript"/>
        </w:rPr>
        <w:t>15</w:t>
      </w:r>
    </w:p>
    <w:p w:rsid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 xml:space="preserve">En base a las evidencias actuales, todos los patrones de </w:t>
      </w:r>
      <w:proofErr w:type="spellStart"/>
      <w:r w:rsidRPr="004C640E">
        <w:rPr>
          <w:rFonts w:ascii="Arial" w:hAnsi="Arial" w:cs="Arial"/>
        </w:rPr>
        <w:t>repolarización</w:t>
      </w:r>
      <w:proofErr w:type="spellEnd"/>
      <w:r w:rsidRPr="004C640E">
        <w:rPr>
          <w:rFonts w:ascii="Arial" w:hAnsi="Arial" w:cs="Arial"/>
        </w:rPr>
        <w:t xml:space="preserve"> precoz, cuando se presentan de forma aislada y sin marcadores clínicos de patología, deben considerarse varian</w:t>
      </w:r>
      <w:r w:rsidR="00F32124" w:rsidRPr="004C640E">
        <w:rPr>
          <w:rFonts w:ascii="Arial" w:hAnsi="Arial" w:cs="Arial"/>
        </w:rPr>
        <w:t>tes benignas en los deportistas.</w:t>
      </w:r>
      <w:r w:rsidR="00B03D8A" w:rsidRPr="004C640E">
        <w:rPr>
          <w:rFonts w:ascii="Arial" w:hAnsi="Arial" w:cs="Arial"/>
          <w:vertAlign w:val="superscript"/>
        </w:rPr>
        <w:t>15</w:t>
      </w:r>
    </w:p>
    <w:p w:rsidR="004C640E" w:rsidRDefault="004C640E" w:rsidP="00515DED">
      <w:pPr>
        <w:pStyle w:val="NormalWeb"/>
        <w:spacing w:before="0" w:beforeAutospacing="0" w:after="160" w:afterAutospacing="0" w:line="360" w:lineRule="auto"/>
        <w:jc w:val="both"/>
        <w:rPr>
          <w:rFonts w:ascii="Arial" w:hAnsi="Arial" w:cs="Arial"/>
        </w:rPr>
      </w:pPr>
    </w:p>
    <w:p w:rsidR="008C0E10" w:rsidRPr="004C640E" w:rsidRDefault="008C0E10" w:rsidP="00515DED">
      <w:pPr>
        <w:pStyle w:val="Ttulo3"/>
        <w:spacing w:before="0" w:after="160" w:line="360" w:lineRule="auto"/>
        <w:jc w:val="both"/>
        <w:rPr>
          <w:rFonts w:ascii="Arial" w:hAnsi="Arial" w:cs="Arial"/>
          <w:color w:val="auto"/>
          <w:lang w:val="es-US"/>
        </w:rPr>
      </w:pPr>
      <w:r w:rsidRPr="004C640E">
        <w:rPr>
          <w:rFonts w:ascii="Arial" w:hAnsi="Arial" w:cs="Arial"/>
          <w:color w:val="auto"/>
          <w:lang w:val="es-US"/>
        </w:rPr>
        <w:t xml:space="preserve">Alteraciones de la </w:t>
      </w:r>
      <w:proofErr w:type="spellStart"/>
      <w:r w:rsidRPr="004C640E">
        <w:rPr>
          <w:rFonts w:ascii="Arial" w:hAnsi="Arial" w:cs="Arial"/>
          <w:color w:val="auto"/>
          <w:lang w:val="es-US"/>
        </w:rPr>
        <w:t>repolarización</w:t>
      </w:r>
      <w:proofErr w:type="spellEnd"/>
      <w:r w:rsidRPr="004C640E">
        <w:rPr>
          <w:rFonts w:ascii="Arial" w:hAnsi="Arial" w:cs="Arial"/>
          <w:color w:val="auto"/>
          <w:lang w:val="es-US"/>
        </w:rPr>
        <w:t xml:space="preserve"> en atletas de raza negra</w:t>
      </w:r>
      <w:r w:rsidR="004C640E">
        <w:rPr>
          <w:rFonts w:ascii="Arial" w:hAnsi="Arial" w:cs="Arial"/>
          <w:color w:val="auto"/>
          <w:lang w:val="es-US"/>
        </w:rPr>
        <w:t>:</w:t>
      </w:r>
    </w:p>
    <w:p w:rsidR="00B02728" w:rsidRPr="004C640E" w:rsidRDefault="00B02728" w:rsidP="00515DED">
      <w:pPr>
        <w:shd w:val="clear" w:color="auto" w:fill="FFFFFF"/>
        <w:spacing w:line="360" w:lineRule="auto"/>
        <w:jc w:val="both"/>
        <w:rPr>
          <w:rFonts w:ascii="Arial" w:eastAsia="Times New Roman" w:hAnsi="Arial" w:cs="Arial"/>
          <w:sz w:val="24"/>
          <w:szCs w:val="24"/>
          <w:lang w:val="es-US" w:eastAsia="es-US"/>
        </w:rPr>
      </w:pPr>
      <w:r w:rsidRPr="004C640E">
        <w:rPr>
          <w:rFonts w:ascii="Arial" w:eastAsia="Times New Roman" w:hAnsi="Arial" w:cs="Arial"/>
          <w:sz w:val="24"/>
          <w:szCs w:val="24"/>
          <w:lang w:val="es-US" w:eastAsia="es-US"/>
        </w:rPr>
        <w:t xml:space="preserve">La </w:t>
      </w:r>
      <w:proofErr w:type="spellStart"/>
      <w:r w:rsidRPr="004C640E">
        <w:rPr>
          <w:rFonts w:ascii="Arial" w:eastAsia="Times New Roman" w:hAnsi="Arial" w:cs="Arial"/>
          <w:sz w:val="24"/>
          <w:szCs w:val="24"/>
          <w:lang w:val="es-US" w:eastAsia="es-US"/>
        </w:rPr>
        <w:t>repolarización</w:t>
      </w:r>
      <w:proofErr w:type="spellEnd"/>
      <w:r w:rsidRPr="004C640E">
        <w:rPr>
          <w:rFonts w:ascii="Arial" w:eastAsia="Times New Roman" w:hAnsi="Arial" w:cs="Arial"/>
          <w:sz w:val="24"/>
          <w:szCs w:val="24"/>
          <w:lang w:val="es-US" w:eastAsia="es-US"/>
        </w:rPr>
        <w:t xml:space="preserve"> precoz es </w:t>
      </w:r>
      <w:r w:rsidR="00031D23" w:rsidRPr="004C640E">
        <w:rPr>
          <w:rFonts w:ascii="Arial" w:eastAsia="Times New Roman" w:hAnsi="Arial" w:cs="Arial"/>
          <w:sz w:val="24"/>
          <w:szCs w:val="24"/>
          <w:lang w:val="es-US" w:eastAsia="es-US"/>
        </w:rPr>
        <w:t>aún</w:t>
      </w:r>
      <w:r w:rsidRPr="004C640E">
        <w:rPr>
          <w:rFonts w:ascii="Arial" w:eastAsia="Times New Roman" w:hAnsi="Arial" w:cs="Arial"/>
          <w:sz w:val="24"/>
          <w:szCs w:val="24"/>
          <w:lang w:val="es-US" w:eastAsia="es-US"/>
        </w:rPr>
        <w:t xml:space="preserve"> más frecuente en atletas </w:t>
      </w:r>
      <w:proofErr w:type="spellStart"/>
      <w:r w:rsidRPr="004C640E">
        <w:rPr>
          <w:rFonts w:ascii="Arial" w:eastAsia="Times New Roman" w:hAnsi="Arial" w:cs="Arial"/>
          <w:sz w:val="24"/>
          <w:szCs w:val="24"/>
          <w:lang w:val="es-US" w:eastAsia="es-US"/>
        </w:rPr>
        <w:t>afrodescendientes</w:t>
      </w:r>
      <w:proofErr w:type="spellEnd"/>
      <w:r w:rsidRPr="004C640E">
        <w:rPr>
          <w:rFonts w:ascii="Arial" w:eastAsia="Times New Roman" w:hAnsi="Arial" w:cs="Arial"/>
          <w:sz w:val="24"/>
          <w:szCs w:val="24"/>
          <w:lang w:val="es-US" w:eastAsia="es-US"/>
        </w:rPr>
        <w:t>, se ha reportado entre 63%-91%. En ellos también se puede observar otra variación, que consiste en la elevación del ST convexo en las derivaciones V1 y eventualmente hasta V4, seguido de T invertida, presente en hasta 13% de los atletas afroamericanos. Si las ondas T invertidas superan V4, es prudente seguir evaluando al sujeto.</w:t>
      </w:r>
      <w:r w:rsidR="00B03D8A" w:rsidRPr="004C640E">
        <w:rPr>
          <w:rFonts w:ascii="Arial" w:hAnsi="Arial" w:cs="Arial"/>
          <w:sz w:val="24"/>
          <w:szCs w:val="24"/>
          <w:vertAlign w:val="superscript"/>
          <w:lang w:val="es-US"/>
        </w:rPr>
        <w:t>8</w:t>
      </w:r>
      <w:proofErr w:type="gramStart"/>
      <w:r w:rsidR="00B03D8A">
        <w:rPr>
          <w:rFonts w:ascii="Arial" w:hAnsi="Arial" w:cs="Arial"/>
          <w:sz w:val="24"/>
          <w:szCs w:val="24"/>
          <w:vertAlign w:val="superscript"/>
          <w:lang w:val="es-US"/>
        </w:rPr>
        <w:t>,</w:t>
      </w:r>
      <w:r w:rsidR="00B03D8A" w:rsidRPr="004C640E">
        <w:rPr>
          <w:rFonts w:ascii="Arial" w:hAnsi="Arial" w:cs="Arial"/>
          <w:sz w:val="24"/>
          <w:szCs w:val="24"/>
          <w:vertAlign w:val="superscript"/>
          <w:lang w:val="es-US"/>
        </w:rPr>
        <w:t>20</w:t>
      </w:r>
      <w:proofErr w:type="gramEnd"/>
    </w:p>
    <w:p w:rsidR="00B02728" w:rsidRPr="004C640E" w:rsidRDefault="00B02728" w:rsidP="00515DED">
      <w:pPr>
        <w:shd w:val="clear" w:color="auto" w:fill="FFFFFF"/>
        <w:spacing w:line="360" w:lineRule="auto"/>
        <w:jc w:val="both"/>
        <w:rPr>
          <w:rFonts w:ascii="Arial" w:eastAsia="Times New Roman" w:hAnsi="Arial" w:cs="Arial"/>
          <w:sz w:val="24"/>
          <w:szCs w:val="24"/>
          <w:lang w:val="es-US" w:eastAsia="es-US"/>
        </w:rPr>
      </w:pPr>
      <w:r w:rsidRPr="004C640E">
        <w:rPr>
          <w:rFonts w:ascii="Arial" w:eastAsia="Times New Roman" w:hAnsi="Arial" w:cs="Arial"/>
          <w:sz w:val="24"/>
          <w:szCs w:val="24"/>
          <w:lang w:val="es-US" w:eastAsia="es-US"/>
        </w:rPr>
        <w:t>Un escenario totalmente distinto es cuando se observan alteraciones y particularmente inversiones de la onda T en derivaciones precordiales izquierdas. Estas deben considerarse siempre anormales y en especial sugestivas de miocardiopatía hipertrófica (MCH).</w:t>
      </w:r>
      <w:r w:rsidR="00B03D8A">
        <w:rPr>
          <w:rFonts w:ascii="Arial" w:eastAsia="Times New Roman" w:hAnsi="Arial" w:cs="Arial"/>
          <w:sz w:val="24"/>
          <w:szCs w:val="24"/>
          <w:vertAlign w:val="superscript"/>
          <w:lang w:val="es-US" w:eastAsia="es-US"/>
        </w:rPr>
        <w:t>8</w:t>
      </w:r>
    </w:p>
    <w:p w:rsidR="004C640E" w:rsidRDefault="004C640E" w:rsidP="00515DED">
      <w:pPr>
        <w:pStyle w:val="Ttulo3"/>
        <w:spacing w:before="0" w:after="160" w:line="360" w:lineRule="auto"/>
        <w:jc w:val="both"/>
        <w:rPr>
          <w:rFonts w:ascii="Arial" w:hAnsi="Arial" w:cs="Arial"/>
          <w:color w:val="auto"/>
          <w:lang w:val="es-US"/>
        </w:rPr>
      </w:pPr>
    </w:p>
    <w:p w:rsidR="008C0E10" w:rsidRPr="004C640E" w:rsidRDefault="008C0E10" w:rsidP="00515DED">
      <w:pPr>
        <w:pStyle w:val="Ttulo3"/>
        <w:spacing w:before="0" w:after="160" w:line="360" w:lineRule="auto"/>
        <w:jc w:val="both"/>
        <w:rPr>
          <w:rFonts w:ascii="Arial" w:hAnsi="Arial" w:cs="Arial"/>
          <w:color w:val="auto"/>
          <w:lang w:val="es-US"/>
        </w:rPr>
      </w:pPr>
      <w:r w:rsidRPr="004C640E">
        <w:rPr>
          <w:rFonts w:ascii="Arial" w:hAnsi="Arial" w:cs="Arial"/>
          <w:color w:val="auto"/>
          <w:lang w:val="es-US"/>
        </w:rPr>
        <w:t>Patrón de onda T juvenil en atletas de 12 a 16 años</w:t>
      </w:r>
      <w:r w:rsidR="004C640E">
        <w:rPr>
          <w:rFonts w:ascii="Arial" w:hAnsi="Arial" w:cs="Arial"/>
          <w:color w:val="auto"/>
          <w:lang w:val="es-US"/>
        </w:rPr>
        <w:t>:</w:t>
      </w:r>
    </w:p>
    <w:p w:rsidR="008C0E10" w:rsidRP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La inversión de la onda T en las derivaciones precordiales anteriores (V1-V3) puede considerarse un patrón normal relacionado con la edad en los atletas adolescentes de hasta 16 años</w:t>
      </w:r>
      <w:r w:rsidR="00B02728" w:rsidRPr="004C640E">
        <w:rPr>
          <w:rFonts w:ascii="Arial" w:hAnsi="Arial" w:cs="Arial"/>
        </w:rPr>
        <w:t>.</w:t>
      </w:r>
      <w:r w:rsidR="00B03D8A">
        <w:rPr>
          <w:rFonts w:ascii="Arial" w:hAnsi="Arial" w:cs="Arial"/>
          <w:vertAlign w:val="superscript"/>
        </w:rPr>
        <w:t>8</w:t>
      </w:r>
    </w:p>
    <w:p w:rsidR="008C0E10" w:rsidRP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El término patrón de onda T juvenil se utiliza para indicar la inversión de la onda T o una onda T bifásica más allá de la derivación V2 en adolescentes que no han alcanz</w:t>
      </w:r>
      <w:r w:rsidR="00031D23" w:rsidRPr="004C640E">
        <w:rPr>
          <w:rFonts w:ascii="Arial" w:hAnsi="Arial" w:cs="Arial"/>
        </w:rPr>
        <w:t xml:space="preserve">ado la madurez física. </w:t>
      </w:r>
      <w:r w:rsidRPr="004C640E">
        <w:rPr>
          <w:rFonts w:ascii="Arial" w:hAnsi="Arial" w:cs="Arial"/>
        </w:rPr>
        <w:t>En base a la evidencia actual, la inversión de la onda T en las derivaciones anteriores (V1-V3) en los atletas adolescentes menores de 16 años de edad no debe provocar una evaluación adicional en ausencia de síntomas, signos o antecedentes familiares de enfermedad cardíaca</w:t>
      </w:r>
      <w:r w:rsidR="00935AD4" w:rsidRPr="004C640E">
        <w:rPr>
          <w:rFonts w:ascii="Arial" w:hAnsi="Arial" w:cs="Arial"/>
        </w:rPr>
        <w:t>.</w:t>
      </w:r>
      <w:r w:rsidR="00B03D8A">
        <w:rPr>
          <w:rFonts w:ascii="Arial" w:hAnsi="Arial" w:cs="Arial"/>
          <w:vertAlign w:val="superscript"/>
        </w:rPr>
        <w:t>8</w:t>
      </w:r>
    </w:p>
    <w:p w:rsidR="008C0E10" w:rsidRPr="004C640E" w:rsidRDefault="008C0E10" w:rsidP="00515DED">
      <w:pPr>
        <w:spacing w:line="360" w:lineRule="auto"/>
        <w:jc w:val="both"/>
        <w:rPr>
          <w:rFonts w:ascii="Arial" w:eastAsia="-webkit-standard" w:hAnsi="Arial" w:cs="Arial"/>
          <w:sz w:val="24"/>
          <w:szCs w:val="24"/>
          <w:lang w:val="es-US"/>
        </w:rPr>
      </w:pPr>
    </w:p>
    <w:p w:rsidR="008C0E10" w:rsidRPr="004C640E" w:rsidRDefault="008C0E10" w:rsidP="00515DED">
      <w:pPr>
        <w:pStyle w:val="Ttulo2"/>
        <w:spacing w:before="0" w:after="160" w:line="360" w:lineRule="auto"/>
        <w:jc w:val="both"/>
        <w:rPr>
          <w:rFonts w:ascii="Arial" w:hAnsi="Arial" w:cs="Arial"/>
          <w:color w:val="auto"/>
          <w:sz w:val="24"/>
          <w:szCs w:val="24"/>
          <w:vertAlign w:val="superscript"/>
          <w:lang w:val="es-US"/>
        </w:rPr>
      </w:pPr>
      <w:r w:rsidRPr="004C640E">
        <w:rPr>
          <w:rFonts w:ascii="Arial" w:hAnsi="Arial" w:cs="Arial"/>
          <w:b/>
          <w:color w:val="auto"/>
          <w:sz w:val="24"/>
          <w:szCs w:val="24"/>
          <w:lang w:val="es-US"/>
        </w:rPr>
        <w:t>Hallazgos limítrofes del EKG en atletas</w:t>
      </w:r>
      <w:r w:rsidR="004C31CD" w:rsidRPr="004C640E">
        <w:rPr>
          <w:rFonts w:ascii="Arial" w:hAnsi="Arial" w:cs="Arial"/>
          <w:color w:val="auto"/>
          <w:sz w:val="24"/>
          <w:szCs w:val="24"/>
          <w:lang w:val="es-US"/>
        </w:rPr>
        <w:t xml:space="preserve"> </w:t>
      </w:r>
    </w:p>
    <w:p w:rsidR="008C0E10" w:rsidRP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Datos recientes sugieren que algunos hallazgos del EKG previamente categorizados como anormales pueden representar variantes normales o el resultado de una remodelación cardiaca fisiológica en los atletas y no suelen representar una enfermedad cardiaca patológica</w:t>
      </w:r>
      <w:r w:rsidR="004C31CD" w:rsidRPr="004C640E">
        <w:rPr>
          <w:rFonts w:ascii="Arial" w:hAnsi="Arial" w:cs="Arial"/>
        </w:rPr>
        <w:t>.</w:t>
      </w:r>
      <w:r w:rsidR="00B03D8A" w:rsidRPr="004C640E">
        <w:rPr>
          <w:rFonts w:ascii="Arial" w:hAnsi="Arial" w:cs="Arial"/>
          <w:vertAlign w:val="superscript"/>
        </w:rPr>
        <w:t>15</w:t>
      </w:r>
    </w:p>
    <w:p w:rsidR="008C0E10" w:rsidRP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Estos hallazgos del electrocardiograma se han clasificado como hall</w:t>
      </w:r>
      <w:r w:rsidR="004C31CD" w:rsidRPr="004C640E">
        <w:rPr>
          <w:rFonts w:ascii="Arial" w:hAnsi="Arial" w:cs="Arial"/>
        </w:rPr>
        <w:t>azgos limítrofes en los atletas.</w:t>
      </w:r>
      <w:r w:rsidR="00031D23" w:rsidRPr="004C640E">
        <w:rPr>
          <w:rFonts w:ascii="Arial" w:hAnsi="Arial" w:cs="Arial"/>
        </w:rPr>
        <w:t xml:space="preserve"> </w:t>
      </w:r>
      <w:r w:rsidRPr="004C640E">
        <w:rPr>
          <w:rFonts w:ascii="Arial" w:hAnsi="Arial" w:cs="Arial"/>
        </w:rPr>
        <w:t>Basándose en las consideraciones recientes, la </w:t>
      </w:r>
      <w:hyperlink r:id="rId18" w:tooltip="Desviación del Eje a la Izquierda" w:history="1">
        <w:r w:rsidRPr="004C640E">
          <w:rPr>
            <w:rStyle w:val="Hyperlink"/>
            <w:rFonts w:ascii="Arial" w:eastAsia="SimSun" w:hAnsi="Arial" w:cs="Arial"/>
            <w:color w:val="auto"/>
            <w:u w:val="none"/>
          </w:rPr>
          <w:t>desviación del eje a la izquierda</w:t>
        </w:r>
      </w:hyperlink>
      <w:r w:rsidRPr="004C640E">
        <w:rPr>
          <w:rFonts w:ascii="Arial" w:hAnsi="Arial" w:cs="Arial"/>
        </w:rPr>
        <w:t>, la </w:t>
      </w:r>
      <w:hyperlink r:id="rId19" w:tooltip="Crecimiento Auricular Izquierdo en el Electrocardiograma" w:history="1">
        <w:r w:rsidRPr="004C640E">
          <w:rPr>
            <w:rStyle w:val="Hyperlink"/>
            <w:rFonts w:ascii="Arial" w:eastAsia="SimSun" w:hAnsi="Arial" w:cs="Arial"/>
            <w:color w:val="auto"/>
            <w:u w:val="none"/>
          </w:rPr>
          <w:t>dilatación de la aurícula izquierda</w:t>
        </w:r>
      </w:hyperlink>
      <w:r w:rsidRPr="004C640E">
        <w:rPr>
          <w:rFonts w:ascii="Arial" w:hAnsi="Arial" w:cs="Arial"/>
        </w:rPr>
        <w:t>, la </w:t>
      </w:r>
      <w:hyperlink r:id="rId20" w:tooltip="Desviación del Eje a la Derecha" w:history="1">
        <w:r w:rsidRPr="004C640E">
          <w:rPr>
            <w:rStyle w:val="Hyperlink"/>
            <w:rFonts w:ascii="Arial" w:eastAsia="SimSun" w:hAnsi="Arial" w:cs="Arial"/>
            <w:color w:val="auto"/>
            <w:u w:val="none"/>
          </w:rPr>
          <w:t>desviación del eje a la derecha</w:t>
        </w:r>
      </w:hyperlink>
      <w:r w:rsidRPr="004C640E">
        <w:rPr>
          <w:rFonts w:ascii="Arial" w:hAnsi="Arial" w:cs="Arial"/>
        </w:rPr>
        <w:t>, la </w:t>
      </w:r>
      <w:hyperlink r:id="rId21" w:tooltip="Crecimiento Auricular Izquierdo en el Electrocardiograma" w:history="1">
        <w:r w:rsidRPr="004C640E">
          <w:rPr>
            <w:rStyle w:val="Hyperlink"/>
            <w:rFonts w:ascii="Arial" w:eastAsia="SimSun" w:hAnsi="Arial" w:cs="Arial"/>
            <w:color w:val="auto"/>
            <w:u w:val="none"/>
          </w:rPr>
          <w:t>dilatación de la aurícula derecha</w:t>
        </w:r>
      </w:hyperlink>
      <w:r w:rsidRPr="004C640E">
        <w:rPr>
          <w:rFonts w:ascii="Arial" w:hAnsi="Arial" w:cs="Arial"/>
        </w:rPr>
        <w:t> y el </w:t>
      </w:r>
      <w:hyperlink r:id="rId22" w:tooltip="Bloqueo de Rama Derecha" w:history="1">
        <w:r w:rsidRPr="004C640E">
          <w:rPr>
            <w:rStyle w:val="Hyperlink"/>
            <w:rFonts w:ascii="Arial" w:eastAsia="SimSun" w:hAnsi="Arial" w:cs="Arial"/>
            <w:color w:val="auto"/>
            <w:u w:val="none"/>
          </w:rPr>
          <w:t>bloqueo completo de rama derecha</w:t>
        </w:r>
      </w:hyperlink>
      <w:r w:rsidRPr="004C640E">
        <w:rPr>
          <w:rFonts w:ascii="Arial" w:hAnsi="Arial" w:cs="Arial"/>
        </w:rPr>
        <w:t> se consideran variantes limítrofes en los atletas.</w:t>
      </w:r>
      <w:r w:rsidR="00B03D8A" w:rsidRPr="004C640E">
        <w:rPr>
          <w:rFonts w:ascii="Arial" w:hAnsi="Arial" w:cs="Arial"/>
          <w:vertAlign w:val="superscript"/>
        </w:rPr>
        <w:t>15</w:t>
      </w:r>
    </w:p>
    <w:p w:rsidR="008C0E10" w:rsidRPr="004C640E" w:rsidRDefault="008C0E10" w:rsidP="00515DED">
      <w:pPr>
        <w:pStyle w:val="NormalWeb"/>
        <w:spacing w:before="0" w:beforeAutospacing="0" w:after="160" w:afterAutospacing="0" w:line="360" w:lineRule="auto"/>
        <w:jc w:val="both"/>
        <w:rPr>
          <w:rFonts w:ascii="Arial" w:hAnsi="Arial" w:cs="Arial"/>
        </w:rPr>
      </w:pPr>
      <w:r w:rsidRPr="004C640E">
        <w:rPr>
          <w:rFonts w:ascii="Arial" w:hAnsi="Arial" w:cs="Arial"/>
        </w:rPr>
        <w:t>La presencia de cualquiera de estos hallazgos de forma aislada o con otros patrones eléctricos fisiológicos reconocidos del entrenamiento atlético no justifica una evaluación adicional en atletas asintomáticos sin antecedentes familiares de enfermedad cardíaca prem</w:t>
      </w:r>
      <w:r w:rsidR="004C31CD" w:rsidRPr="004C640E">
        <w:rPr>
          <w:rFonts w:ascii="Arial" w:hAnsi="Arial" w:cs="Arial"/>
        </w:rPr>
        <w:t>atura o muerte súbita cardíaca.</w:t>
      </w:r>
      <w:r w:rsidR="004C640E">
        <w:rPr>
          <w:rFonts w:ascii="Arial" w:hAnsi="Arial" w:cs="Arial"/>
        </w:rPr>
        <w:t xml:space="preserve"> </w:t>
      </w:r>
      <w:r w:rsidRPr="004C640E">
        <w:rPr>
          <w:rFonts w:ascii="Arial" w:hAnsi="Arial" w:cs="Arial"/>
        </w:rPr>
        <w:t>Por el contrario, la presencia de más de uno de estos hallazgos limítrofes en el EKG justif</w:t>
      </w:r>
      <w:r w:rsidR="004C31CD" w:rsidRPr="004C640E">
        <w:rPr>
          <w:rFonts w:ascii="Arial" w:hAnsi="Arial" w:cs="Arial"/>
        </w:rPr>
        <w:t>ica una investigación adicional.</w:t>
      </w:r>
    </w:p>
    <w:p w:rsidR="008C0E10" w:rsidRPr="004C640E" w:rsidRDefault="008C0E10" w:rsidP="00515DED">
      <w:pPr>
        <w:shd w:val="clear" w:color="auto" w:fill="FFFFFF"/>
        <w:spacing w:line="360" w:lineRule="auto"/>
        <w:jc w:val="both"/>
        <w:rPr>
          <w:rFonts w:ascii="Arial" w:eastAsia="Times New Roman" w:hAnsi="Arial" w:cs="Arial"/>
          <w:sz w:val="24"/>
          <w:szCs w:val="24"/>
          <w:lang w:val="es-US" w:eastAsia="es-US"/>
        </w:rPr>
      </w:pPr>
      <w:bookmarkStart w:id="5" w:name="idm140234338831568"/>
      <w:bookmarkEnd w:id="5"/>
    </w:p>
    <w:p w:rsidR="008C0E10" w:rsidRPr="004C640E" w:rsidRDefault="008C0E10" w:rsidP="00515DED">
      <w:pPr>
        <w:spacing w:line="360" w:lineRule="auto"/>
        <w:jc w:val="both"/>
        <w:textAlignment w:val="baseline"/>
        <w:rPr>
          <w:rFonts w:ascii="Arial" w:eastAsia="Times New Roman" w:hAnsi="Arial" w:cs="Arial"/>
          <w:b/>
          <w:bCs/>
          <w:sz w:val="24"/>
          <w:szCs w:val="24"/>
          <w:lang w:val="es-US" w:eastAsia="es-US"/>
        </w:rPr>
      </w:pPr>
      <w:r w:rsidRPr="004C640E">
        <w:rPr>
          <w:rFonts w:ascii="Arial" w:eastAsia="Times New Roman" w:hAnsi="Arial" w:cs="Arial"/>
          <w:b/>
          <w:bCs/>
          <w:sz w:val="24"/>
          <w:szCs w:val="24"/>
          <w:lang w:val="es-US" w:eastAsia="es-US"/>
        </w:rPr>
        <w:t>Miocardiopatía hipertrófica y muerte súbita</w:t>
      </w:r>
    </w:p>
    <w:p w:rsidR="008C0E10" w:rsidRPr="00B03D8A" w:rsidRDefault="008C0E10" w:rsidP="00515DED">
      <w:pPr>
        <w:spacing w:line="360" w:lineRule="auto"/>
        <w:jc w:val="both"/>
        <w:textAlignment w:val="baseline"/>
        <w:rPr>
          <w:rFonts w:ascii="Arial" w:eastAsia="Times New Roman" w:hAnsi="Arial" w:cs="Arial"/>
          <w:sz w:val="24"/>
          <w:szCs w:val="24"/>
          <w:lang w:val="es-US" w:eastAsia="es-US"/>
        </w:rPr>
      </w:pPr>
      <w:r w:rsidRPr="004C640E">
        <w:rPr>
          <w:rFonts w:ascii="Arial" w:eastAsia="Times New Roman" w:hAnsi="Arial" w:cs="Arial"/>
          <w:sz w:val="24"/>
          <w:szCs w:val="24"/>
          <w:lang w:val="es-US" w:eastAsia="es-US"/>
        </w:rPr>
        <w:t xml:space="preserve">Entre las muertes cardíacas súbitas en atletas, típicamente la CMH representa alrededor del 50% de los casos en los que se determina una etiología. </w:t>
      </w:r>
      <w:r w:rsidR="004C31CD" w:rsidRPr="004C640E">
        <w:rPr>
          <w:rFonts w:ascii="Arial" w:eastAsia="Times New Roman" w:hAnsi="Arial" w:cs="Arial"/>
          <w:sz w:val="24"/>
          <w:szCs w:val="24"/>
          <w:lang w:val="es-US" w:eastAsia="es-US"/>
        </w:rPr>
        <w:t>L</w:t>
      </w:r>
      <w:r w:rsidRPr="004C640E">
        <w:rPr>
          <w:rFonts w:ascii="Arial" w:eastAsia="Times New Roman" w:hAnsi="Arial" w:cs="Arial"/>
          <w:sz w:val="24"/>
          <w:szCs w:val="24"/>
          <w:lang w:val="es-US" w:eastAsia="es-US"/>
        </w:rPr>
        <w:t xml:space="preserve">a hipertrofia miocárdica es una característica concomitante reconocida del entrenamiento atlético. En general, el patrón de hipertrofia ventricular refleja el tipo de deporte implicado. </w:t>
      </w:r>
      <w:r w:rsidR="00B03D8A" w:rsidRPr="004C640E">
        <w:rPr>
          <w:rFonts w:ascii="Arial" w:hAnsi="Arial" w:cs="Arial"/>
          <w:sz w:val="24"/>
          <w:szCs w:val="24"/>
          <w:vertAlign w:val="superscript"/>
          <w:lang w:val="es-US"/>
        </w:rPr>
        <w:t>21</w:t>
      </w:r>
      <w:r w:rsidR="00B03D8A">
        <w:rPr>
          <w:rFonts w:ascii="Arial" w:hAnsi="Arial" w:cs="Arial"/>
          <w:sz w:val="24"/>
          <w:szCs w:val="24"/>
          <w:vertAlign w:val="superscript"/>
          <w:lang w:val="es-US"/>
        </w:rPr>
        <w:t>,</w:t>
      </w:r>
      <w:r w:rsidR="00B03D8A" w:rsidRPr="004C640E">
        <w:rPr>
          <w:rFonts w:ascii="Arial" w:hAnsi="Arial" w:cs="Arial"/>
          <w:sz w:val="24"/>
          <w:szCs w:val="24"/>
          <w:vertAlign w:val="superscript"/>
          <w:lang w:val="es-US"/>
        </w:rPr>
        <w:t>22</w:t>
      </w:r>
    </w:p>
    <w:p w:rsidR="008C0E10" w:rsidRPr="004C640E" w:rsidRDefault="008C0E10" w:rsidP="00515DED">
      <w:pPr>
        <w:spacing w:line="360" w:lineRule="auto"/>
        <w:jc w:val="both"/>
        <w:textAlignment w:val="baseline"/>
        <w:rPr>
          <w:rFonts w:ascii="Arial" w:hAnsi="Arial" w:cs="Arial"/>
          <w:sz w:val="24"/>
          <w:szCs w:val="24"/>
          <w:lang w:val="es-US"/>
        </w:rPr>
      </w:pPr>
      <w:r w:rsidRPr="004C640E">
        <w:rPr>
          <w:rFonts w:ascii="Arial" w:eastAsia="Times New Roman" w:hAnsi="Arial" w:cs="Arial"/>
          <w:bCs/>
          <w:sz w:val="24"/>
          <w:szCs w:val="24"/>
          <w:lang w:val="es-US" w:eastAsia="es-US"/>
        </w:rPr>
        <w:t>En los informes de muerte súbita relacionada con CMH en atletas no son evidentes atletas prepuberales</w:t>
      </w:r>
      <w:r w:rsidR="00031D23" w:rsidRPr="004C640E">
        <w:rPr>
          <w:rFonts w:ascii="Arial" w:eastAsia="Times New Roman" w:hAnsi="Arial" w:cs="Arial"/>
          <w:bCs/>
          <w:sz w:val="24"/>
          <w:szCs w:val="24"/>
          <w:lang w:val="es-US" w:eastAsia="es-US"/>
        </w:rPr>
        <w:t>.</w:t>
      </w:r>
      <w:r w:rsidR="00031D23" w:rsidRPr="004C640E">
        <w:rPr>
          <w:rFonts w:ascii="Arial" w:hAnsi="Arial" w:cs="Arial"/>
          <w:sz w:val="24"/>
          <w:szCs w:val="24"/>
          <w:lang w:val="es-US"/>
        </w:rPr>
        <w:t xml:space="preserve"> </w:t>
      </w:r>
      <w:r w:rsidRPr="004C640E">
        <w:rPr>
          <w:rFonts w:ascii="Arial" w:eastAsia="Times New Roman" w:hAnsi="Arial" w:cs="Arial"/>
          <w:sz w:val="24"/>
          <w:szCs w:val="24"/>
          <w:lang w:val="es-US" w:eastAsia="es-US"/>
        </w:rPr>
        <w:t xml:space="preserve">La predilección marcada de mortalidad relacionada con deportes entre varones </w:t>
      </w:r>
      <w:proofErr w:type="spellStart"/>
      <w:r w:rsidRPr="004C640E">
        <w:rPr>
          <w:rFonts w:ascii="Arial" w:eastAsia="Times New Roman" w:hAnsi="Arial" w:cs="Arial"/>
          <w:sz w:val="24"/>
          <w:szCs w:val="24"/>
          <w:lang w:val="es-US" w:eastAsia="es-US"/>
        </w:rPr>
        <w:t>pospuberales</w:t>
      </w:r>
      <w:proofErr w:type="spellEnd"/>
      <w:r w:rsidRPr="004C640E">
        <w:rPr>
          <w:rFonts w:ascii="Arial" w:eastAsia="Times New Roman" w:hAnsi="Arial" w:cs="Arial"/>
          <w:sz w:val="24"/>
          <w:szCs w:val="24"/>
          <w:lang w:val="es-US" w:eastAsia="es-US"/>
        </w:rPr>
        <w:t xml:space="preserve"> con supuesta CMH sugiere un papel facilitador de la estimulación hormonal androgénica en estos acontecimientos. Se conocen los efectos anabolizantes de la testosterona y sus análogos sobre el tejido muscular y los estudios efectuados en animales también han verificado esta influencia en los </w:t>
      </w:r>
      <w:proofErr w:type="spellStart"/>
      <w:r w:rsidRPr="004C640E">
        <w:rPr>
          <w:rFonts w:ascii="Arial" w:eastAsia="Times New Roman" w:hAnsi="Arial" w:cs="Arial"/>
          <w:sz w:val="24"/>
          <w:szCs w:val="24"/>
          <w:lang w:val="es-US" w:eastAsia="es-US"/>
        </w:rPr>
        <w:t>miocitos</w:t>
      </w:r>
      <w:proofErr w:type="spellEnd"/>
      <w:r w:rsidRPr="004C640E">
        <w:rPr>
          <w:rFonts w:ascii="Arial" w:eastAsia="Times New Roman" w:hAnsi="Arial" w:cs="Arial"/>
          <w:sz w:val="24"/>
          <w:szCs w:val="24"/>
          <w:lang w:val="es-US" w:eastAsia="es-US"/>
        </w:rPr>
        <w:t>.</w:t>
      </w:r>
      <w:r w:rsidR="00031D23" w:rsidRPr="004C640E">
        <w:rPr>
          <w:rFonts w:ascii="Arial" w:eastAsia="Times New Roman" w:hAnsi="Arial" w:cs="Arial"/>
          <w:sz w:val="24"/>
          <w:szCs w:val="24"/>
          <w:lang w:val="es-US" w:eastAsia="es-US"/>
        </w:rPr>
        <w:t xml:space="preserve"> S</w:t>
      </w:r>
      <w:r w:rsidRPr="004C640E">
        <w:rPr>
          <w:rFonts w:ascii="Arial" w:eastAsia="Times New Roman" w:hAnsi="Arial" w:cs="Arial"/>
          <w:sz w:val="24"/>
          <w:szCs w:val="24"/>
          <w:lang w:val="es-US" w:eastAsia="es-US"/>
        </w:rPr>
        <w:t>e ha demostrado que la testosterona facilita las respuestas hipertróficas del músculo esquelético al entrenamiento físico en el ser humano.</w:t>
      </w:r>
      <w:r w:rsidR="00B03D8A" w:rsidRPr="004C640E">
        <w:rPr>
          <w:rFonts w:ascii="Arial" w:hAnsi="Arial" w:cs="Arial"/>
          <w:sz w:val="24"/>
          <w:szCs w:val="24"/>
          <w:vertAlign w:val="superscript"/>
          <w:lang w:val="es-US"/>
        </w:rPr>
        <w:t>23</w:t>
      </w:r>
    </w:p>
    <w:p w:rsidR="008C0E10" w:rsidRPr="004C640E" w:rsidRDefault="008C0E10" w:rsidP="00515DED">
      <w:pPr>
        <w:spacing w:line="360" w:lineRule="auto"/>
        <w:jc w:val="both"/>
        <w:textAlignment w:val="baseline"/>
        <w:rPr>
          <w:rFonts w:ascii="Arial" w:hAnsi="Arial" w:cs="Arial"/>
          <w:sz w:val="24"/>
          <w:szCs w:val="24"/>
          <w:lang w:val="es-US"/>
        </w:rPr>
      </w:pPr>
      <w:r w:rsidRPr="004C640E">
        <w:rPr>
          <w:rFonts w:ascii="Arial" w:eastAsia="Times New Roman" w:hAnsi="Arial" w:cs="Arial"/>
          <w:sz w:val="24"/>
          <w:szCs w:val="24"/>
          <w:lang w:val="es-US" w:eastAsia="es-US"/>
        </w:rPr>
        <w:t xml:space="preserve">La hipertrofia de los </w:t>
      </w:r>
      <w:proofErr w:type="spellStart"/>
      <w:r w:rsidRPr="004C640E">
        <w:rPr>
          <w:rFonts w:ascii="Arial" w:eastAsia="Times New Roman" w:hAnsi="Arial" w:cs="Arial"/>
          <w:sz w:val="24"/>
          <w:szCs w:val="24"/>
          <w:lang w:val="es-US" w:eastAsia="es-US"/>
        </w:rPr>
        <w:t>miocitos</w:t>
      </w:r>
      <w:proofErr w:type="spellEnd"/>
      <w:r w:rsidRPr="004C640E">
        <w:rPr>
          <w:rFonts w:ascii="Arial" w:eastAsia="Times New Roman" w:hAnsi="Arial" w:cs="Arial"/>
          <w:sz w:val="24"/>
          <w:szCs w:val="24"/>
          <w:lang w:val="es-US" w:eastAsia="es-US"/>
        </w:rPr>
        <w:t xml:space="preserve"> es un sustrato reconocido del riesgo de muerte súbita a partir de arritmias ventriculares malignas asociadas con ella en pacientes con cardiopatía. Las alteraciones electrofisiológicas que son la base de estas anomalías del ritmo incluyen una duración prolongada del potencial de acción, los retrasos de la </w:t>
      </w:r>
      <w:proofErr w:type="spellStart"/>
      <w:r w:rsidRPr="004C640E">
        <w:rPr>
          <w:rFonts w:ascii="Arial" w:eastAsia="Times New Roman" w:hAnsi="Arial" w:cs="Arial"/>
          <w:sz w:val="24"/>
          <w:szCs w:val="24"/>
          <w:lang w:val="es-US" w:eastAsia="es-US"/>
        </w:rPr>
        <w:t>repolarización</w:t>
      </w:r>
      <w:proofErr w:type="spellEnd"/>
      <w:r w:rsidRPr="004C640E">
        <w:rPr>
          <w:rFonts w:ascii="Arial" w:eastAsia="Times New Roman" w:hAnsi="Arial" w:cs="Arial"/>
          <w:sz w:val="24"/>
          <w:szCs w:val="24"/>
          <w:lang w:val="es-US" w:eastAsia="es-US"/>
        </w:rPr>
        <w:t xml:space="preserve"> regional (relacionados con una disminución de la corriente externa transitoria de K</w:t>
      </w:r>
      <w:r w:rsidRPr="004C640E">
        <w:rPr>
          <w:rFonts w:ascii="Arial" w:eastAsia="Times New Roman" w:hAnsi="Arial" w:cs="Arial"/>
          <w:sz w:val="24"/>
          <w:szCs w:val="24"/>
          <w:vertAlign w:val="superscript"/>
          <w:lang w:val="es-US" w:eastAsia="es-US"/>
        </w:rPr>
        <w:t>+</w:t>
      </w:r>
      <w:r w:rsidRPr="004C640E">
        <w:rPr>
          <w:rFonts w:ascii="Arial" w:eastAsia="Times New Roman" w:hAnsi="Arial" w:cs="Arial"/>
          <w:sz w:val="24"/>
          <w:szCs w:val="24"/>
          <w:lang w:val="es-US" w:eastAsia="es-US"/>
        </w:rPr>
        <w:t>), y una disminución de la capacidad efectiva de membrana.</w:t>
      </w:r>
      <w:r w:rsidR="00B03D8A" w:rsidRPr="004C640E">
        <w:rPr>
          <w:rFonts w:ascii="Arial" w:hAnsi="Arial" w:cs="Arial"/>
          <w:sz w:val="24"/>
          <w:szCs w:val="24"/>
          <w:vertAlign w:val="superscript"/>
          <w:lang w:val="es-US"/>
        </w:rPr>
        <w:t>24</w:t>
      </w:r>
    </w:p>
    <w:p w:rsidR="008C0E10" w:rsidRPr="004C640E" w:rsidRDefault="008C0E10" w:rsidP="00515DED">
      <w:pPr>
        <w:spacing w:line="360" w:lineRule="auto"/>
        <w:jc w:val="both"/>
        <w:rPr>
          <w:rFonts w:ascii="Arial" w:eastAsia="Times New Roman" w:hAnsi="Arial" w:cs="Arial"/>
          <w:sz w:val="24"/>
          <w:szCs w:val="24"/>
          <w:lang w:val="es-US" w:eastAsia="es-US"/>
        </w:rPr>
      </w:pPr>
      <w:r w:rsidRPr="004C640E">
        <w:rPr>
          <w:rFonts w:ascii="Arial" w:eastAsia="Times New Roman" w:hAnsi="Arial" w:cs="Arial"/>
          <w:sz w:val="24"/>
          <w:szCs w:val="24"/>
          <w:lang w:val="es-US" w:eastAsia="es-US"/>
        </w:rPr>
        <w:t xml:space="preserve">Los cambios electrocardiográficos observados en general en atletas muy entrenados, incluido bloqueo </w:t>
      </w:r>
      <w:proofErr w:type="spellStart"/>
      <w:r w:rsidRPr="004C640E">
        <w:rPr>
          <w:rFonts w:ascii="Arial" w:eastAsia="Times New Roman" w:hAnsi="Arial" w:cs="Arial"/>
          <w:sz w:val="24"/>
          <w:szCs w:val="24"/>
          <w:lang w:val="es-US" w:eastAsia="es-US"/>
        </w:rPr>
        <w:t>auriculoventricular</w:t>
      </w:r>
      <w:proofErr w:type="spellEnd"/>
      <w:r w:rsidRPr="004C640E">
        <w:rPr>
          <w:rFonts w:ascii="Arial" w:eastAsia="Times New Roman" w:hAnsi="Arial" w:cs="Arial"/>
          <w:sz w:val="24"/>
          <w:szCs w:val="24"/>
          <w:lang w:val="es-US" w:eastAsia="es-US"/>
        </w:rPr>
        <w:t xml:space="preserve">, extrasístoles auriculares y ventriculares, anomalías del segmento ST y de la onda T, y retrasos de la conducción </w:t>
      </w:r>
      <w:proofErr w:type="spellStart"/>
      <w:r w:rsidRPr="004C640E">
        <w:rPr>
          <w:rFonts w:ascii="Arial" w:eastAsia="Times New Roman" w:hAnsi="Arial" w:cs="Arial"/>
          <w:sz w:val="24"/>
          <w:szCs w:val="24"/>
          <w:lang w:val="es-US" w:eastAsia="es-US"/>
        </w:rPr>
        <w:t>intraventricular</w:t>
      </w:r>
      <w:proofErr w:type="spellEnd"/>
      <w:r w:rsidRPr="004C640E">
        <w:rPr>
          <w:rFonts w:ascii="Arial" w:eastAsia="Times New Roman" w:hAnsi="Arial" w:cs="Arial"/>
          <w:sz w:val="24"/>
          <w:szCs w:val="24"/>
          <w:lang w:val="es-US" w:eastAsia="es-US"/>
        </w:rPr>
        <w:t>, podrían reflejar alteraciones eléctricas intrínsecas como respuesta a la hipertrofia o la influencia de las alteraciones en el tono autónomo.</w:t>
      </w:r>
      <w:r w:rsidR="00B03D8A" w:rsidRPr="004C640E">
        <w:rPr>
          <w:rFonts w:ascii="Arial" w:hAnsi="Arial" w:cs="Arial"/>
          <w:sz w:val="24"/>
          <w:szCs w:val="24"/>
          <w:vertAlign w:val="superscript"/>
          <w:lang w:val="es-US"/>
        </w:rPr>
        <w:t>24</w:t>
      </w:r>
    </w:p>
    <w:p w:rsidR="008C0E10" w:rsidRPr="004C640E" w:rsidRDefault="008C0E10" w:rsidP="00515DED">
      <w:pPr>
        <w:spacing w:line="360" w:lineRule="auto"/>
        <w:jc w:val="both"/>
        <w:rPr>
          <w:rFonts w:ascii="Arial" w:eastAsia="Times New Roman" w:hAnsi="Arial" w:cs="Arial"/>
          <w:sz w:val="24"/>
          <w:szCs w:val="24"/>
          <w:lang w:val="es-US" w:eastAsia="es-US"/>
        </w:rPr>
      </w:pPr>
      <w:r w:rsidRPr="004C640E">
        <w:rPr>
          <w:rFonts w:ascii="Arial" w:eastAsia="Times New Roman" w:hAnsi="Arial" w:cs="Arial"/>
          <w:sz w:val="24"/>
          <w:szCs w:val="24"/>
          <w:lang w:val="es-US" w:eastAsia="es-US"/>
        </w:rPr>
        <w:t xml:space="preserve">Los estudios de monitorización que han comparado la frecuencia de extrasístoles ventriculares en atletas y no atletas han proporcionado información conflictiva. Algunos indican una propensión a las </w:t>
      </w:r>
      <w:proofErr w:type="spellStart"/>
      <w:r w:rsidRPr="004C640E">
        <w:rPr>
          <w:rFonts w:ascii="Arial" w:eastAsia="Times New Roman" w:hAnsi="Arial" w:cs="Arial"/>
          <w:sz w:val="24"/>
          <w:szCs w:val="24"/>
          <w:lang w:val="es-US" w:eastAsia="es-US"/>
        </w:rPr>
        <w:t>disritmias</w:t>
      </w:r>
      <w:proofErr w:type="spellEnd"/>
      <w:r w:rsidRPr="004C640E">
        <w:rPr>
          <w:rFonts w:ascii="Arial" w:eastAsia="Times New Roman" w:hAnsi="Arial" w:cs="Arial"/>
          <w:sz w:val="24"/>
          <w:szCs w:val="24"/>
          <w:lang w:val="es-US" w:eastAsia="es-US"/>
        </w:rPr>
        <w:t xml:space="preserve"> ventriculares en atleta</w:t>
      </w:r>
      <w:r w:rsidR="0072545A" w:rsidRPr="004C640E">
        <w:rPr>
          <w:rFonts w:ascii="Arial" w:eastAsia="Times New Roman" w:hAnsi="Arial" w:cs="Arial"/>
          <w:sz w:val="24"/>
          <w:szCs w:val="24"/>
          <w:lang w:val="es-US" w:eastAsia="es-US"/>
        </w:rPr>
        <w:t>s, comparado con no atletas</w:t>
      </w:r>
      <w:r w:rsidRPr="004C640E">
        <w:rPr>
          <w:rFonts w:ascii="Arial" w:eastAsia="Times New Roman" w:hAnsi="Arial" w:cs="Arial"/>
          <w:sz w:val="24"/>
          <w:szCs w:val="24"/>
          <w:lang w:val="es-US" w:eastAsia="es-US"/>
        </w:rPr>
        <w:t>, mientras que otros no demos</w:t>
      </w:r>
      <w:r w:rsidR="0072545A" w:rsidRPr="004C640E">
        <w:rPr>
          <w:rFonts w:ascii="Arial" w:eastAsia="Times New Roman" w:hAnsi="Arial" w:cs="Arial"/>
          <w:sz w:val="24"/>
          <w:szCs w:val="24"/>
          <w:lang w:val="es-US" w:eastAsia="es-US"/>
        </w:rPr>
        <w:t>traron diferencias de grupo</w:t>
      </w:r>
      <w:r w:rsidRPr="004C640E">
        <w:rPr>
          <w:rFonts w:ascii="Arial" w:eastAsia="Times New Roman" w:hAnsi="Arial" w:cs="Arial"/>
          <w:sz w:val="24"/>
          <w:szCs w:val="24"/>
          <w:lang w:val="es-US" w:eastAsia="es-US"/>
        </w:rPr>
        <w:t xml:space="preserve">. No obstante, es importante mencionar que, en atletas, se ha observado una disminución tanto de la hipertrofia miocárdica como de la frecuencia de extrasístoles ventriculares después de un </w:t>
      </w:r>
      <w:r w:rsidR="0072545A" w:rsidRPr="004C640E">
        <w:rPr>
          <w:rFonts w:ascii="Arial" w:eastAsia="Times New Roman" w:hAnsi="Arial" w:cs="Arial"/>
          <w:sz w:val="24"/>
          <w:szCs w:val="24"/>
          <w:lang w:val="es-US" w:eastAsia="es-US"/>
        </w:rPr>
        <w:t>período de desentrenamiento</w:t>
      </w:r>
      <w:r w:rsidRPr="004C640E">
        <w:rPr>
          <w:rFonts w:ascii="Arial" w:eastAsia="Times New Roman" w:hAnsi="Arial" w:cs="Arial"/>
          <w:sz w:val="24"/>
          <w:szCs w:val="24"/>
          <w:lang w:val="es-US" w:eastAsia="es-US"/>
        </w:rPr>
        <w:t>.</w:t>
      </w:r>
      <w:r w:rsidR="00B03D8A" w:rsidRPr="004C640E">
        <w:rPr>
          <w:rFonts w:ascii="Arial" w:hAnsi="Arial" w:cs="Arial"/>
          <w:sz w:val="24"/>
          <w:szCs w:val="24"/>
          <w:vertAlign w:val="superscript"/>
          <w:lang w:val="es-US"/>
        </w:rPr>
        <w:t>24</w:t>
      </w:r>
    </w:p>
    <w:p w:rsidR="008C0E10" w:rsidRPr="004C640E" w:rsidRDefault="008C0E10" w:rsidP="00515DED">
      <w:pPr>
        <w:spacing w:line="360" w:lineRule="auto"/>
        <w:jc w:val="both"/>
        <w:rPr>
          <w:rFonts w:ascii="Arial" w:eastAsia="Times New Roman" w:hAnsi="Arial" w:cs="Arial"/>
          <w:sz w:val="24"/>
          <w:szCs w:val="24"/>
          <w:vertAlign w:val="superscript"/>
          <w:lang w:val="es-US" w:eastAsia="es-US"/>
        </w:rPr>
      </w:pPr>
      <w:r w:rsidRPr="004C640E">
        <w:rPr>
          <w:rFonts w:ascii="Arial" w:eastAsia="Times New Roman" w:hAnsi="Arial" w:cs="Arial"/>
          <w:sz w:val="24"/>
          <w:szCs w:val="24"/>
          <w:lang w:val="es-US" w:eastAsia="es-US"/>
        </w:rPr>
        <w:t xml:space="preserve">En ausencia de síntomas o de pruebas de cardiopatía estructural, en general, en atletas entrenados </w:t>
      </w:r>
      <w:r w:rsidR="00005BDA" w:rsidRPr="004C640E">
        <w:rPr>
          <w:rFonts w:ascii="Arial" w:eastAsia="Times New Roman" w:hAnsi="Arial" w:cs="Arial"/>
          <w:sz w:val="24"/>
          <w:szCs w:val="24"/>
          <w:lang w:val="es-US" w:eastAsia="es-US"/>
        </w:rPr>
        <w:t>las</w:t>
      </w:r>
      <w:r w:rsidRPr="004C640E">
        <w:rPr>
          <w:rFonts w:ascii="Arial" w:eastAsia="Times New Roman" w:hAnsi="Arial" w:cs="Arial"/>
          <w:sz w:val="24"/>
          <w:szCs w:val="24"/>
          <w:lang w:val="es-US" w:eastAsia="es-US"/>
        </w:rPr>
        <w:t xml:space="preserve"> extrasístoles ventriculares se cons</w:t>
      </w:r>
      <w:r w:rsidR="0072545A" w:rsidRPr="004C640E">
        <w:rPr>
          <w:rFonts w:ascii="Arial" w:eastAsia="Times New Roman" w:hAnsi="Arial" w:cs="Arial"/>
          <w:sz w:val="24"/>
          <w:szCs w:val="24"/>
          <w:lang w:val="es-US" w:eastAsia="es-US"/>
        </w:rPr>
        <w:t>ideran fisiológicos y benignos</w:t>
      </w:r>
      <w:r w:rsidRPr="004C640E">
        <w:rPr>
          <w:rFonts w:ascii="Arial" w:eastAsia="Times New Roman" w:hAnsi="Arial" w:cs="Arial"/>
          <w:sz w:val="24"/>
          <w:szCs w:val="24"/>
          <w:lang w:val="es-US" w:eastAsia="es-US"/>
        </w:rPr>
        <w:t>. No obstante, en atletas por lo demás sanos con arritmias que potencialmente amenazan su vida (taquicardia ventricular y extrasístoles multifocales) se plantea el dilema sobre las decisiones que rodean la seguridad de su part</w:t>
      </w:r>
      <w:r w:rsidR="0072545A" w:rsidRPr="004C640E">
        <w:rPr>
          <w:rFonts w:ascii="Arial" w:eastAsia="Times New Roman" w:hAnsi="Arial" w:cs="Arial"/>
          <w:sz w:val="24"/>
          <w:szCs w:val="24"/>
          <w:lang w:val="es-US" w:eastAsia="es-US"/>
        </w:rPr>
        <w:t>icipación deportiva continuada</w:t>
      </w:r>
      <w:r w:rsidR="00031D23" w:rsidRPr="004C640E">
        <w:rPr>
          <w:rFonts w:ascii="Arial" w:eastAsia="Times New Roman" w:hAnsi="Arial" w:cs="Arial"/>
          <w:sz w:val="24"/>
          <w:szCs w:val="24"/>
          <w:lang w:val="es-US" w:eastAsia="es-US"/>
        </w:rPr>
        <w:t>.</w:t>
      </w:r>
      <w:r w:rsidR="00B03D8A" w:rsidRPr="004C640E">
        <w:rPr>
          <w:rFonts w:ascii="Arial" w:hAnsi="Arial" w:cs="Arial"/>
          <w:sz w:val="24"/>
          <w:szCs w:val="24"/>
          <w:vertAlign w:val="superscript"/>
          <w:lang w:val="es-US"/>
        </w:rPr>
        <w:t>24</w:t>
      </w:r>
    </w:p>
    <w:p w:rsidR="00D80D31" w:rsidRPr="00267871" w:rsidRDefault="00D80D31" w:rsidP="00515DED">
      <w:pPr>
        <w:spacing w:line="360" w:lineRule="auto"/>
        <w:jc w:val="both"/>
        <w:rPr>
          <w:rFonts w:ascii="Arial" w:eastAsia="Times New Roman" w:hAnsi="Arial" w:cs="Arial"/>
          <w:sz w:val="24"/>
          <w:szCs w:val="24"/>
          <w:lang w:val="es-US" w:eastAsia="es-US"/>
        </w:rPr>
      </w:pPr>
    </w:p>
    <w:p w:rsidR="008C0E10" w:rsidRPr="00267871" w:rsidRDefault="00267871" w:rsidP="00515DED">
      <w:pPr>
        <w:spacing w:line="360" w:lineRule="auto"/>
        <w:jc w:val="both"/>
        <w:rPr>
          <w:rFonts w:ascii="Arial" w:eastAsia="Times New Roman" w:hAnsi="Arial" w:cs="Arial"/>
          <w:b/>
          <w:sz w:val="24"/>
          <w:szCs w:val="24"/>
          <w:lang w:val="es-US" w:eastAsia="es-US"/>
        </w:rPr>
      </w:pPr>
      <w:r w:rsidRPr="00267871">
        <w:rPr>
          <w:rFonts w:ascii="Arial" w:eastAsia="Times New Roman" w:hAnsi="Arial" w:cs="Arial"/>
          <w:b/>
          <w:sz w:val="24"/>
          <w:szCs w:val="24"/>
          <w:lang w:val="es-US" w:eastAsia="es-US"/>
        </w:rPr>
        <w:t xml:space="preserve">Estimulación </w:t>
      </w:r>
      <w:proofErr w:type="spellStart"/>
      <w:r w:rsidRPr="00267871">
        <w:rPr>
          <w:rFonts w:ascii="Arial" w:eastAsia="Times New Roman" w:hAnsi="Arial" w:cs="Arial"/>
          <w:b/>
          <w:sz w:val="24"/>
          <w:szCs w:val="24"/>
          <w:lang w:val="es-US" w:eastAsia="es-US"/>
        </w:rPr>
        <w:t>simpatoadrenérgica</w:t>
      </w:r>
      <w:proofErr w:type="spellEnd"/>
    </w:p>
    <w:p w:rsidR="008C0E10" w:rsidRPr="00267871" w:rsidRDefault="008C0E10" w:rsidP="00515DED">
      <w:pPr>
        <w:spacing w:line="360" w:lineRule="auto"/>
        <w:jc w:val="both"/>
        <w:rPr>
          <w:rFonts w:ascii="Arial" w:eastAsia="Times New Roman" w:hAnsi="Arial" w:cs="Arial"/>
          <w:sz w:val="24"/>
          <w:szCs w:val="24"/>
          <w:vertAlign w:val="superscript"/>
          <w:lang w:val="es-US" w:eastAsia="es-US"/>
        </w:rPr>
      </w:pPr>
      <w:r w:rsidRPr="00267871">
        <w:rPr>
          <w:rFonts w:ascii="Arial" w:eastAsia="Times New Roman" w:hAnsi="Arial" w:cs="Arial"/>
          <w:sz w:val="24"/>
          <w:szCs w:val="24"/>
          <w:lang w:val="es-US" w:eastAsia="es-US"/>
        </w:rPr>
        <w:t xml:space="preserve">La actividad </w:t>
      </w:r>
      <w:proofErr w:type="spellStart"/>
      <w:r w:rsidRPr="00267871">
        <w:rPr>
          <w:rFonts w:ascii="Arial" w:eastAsia="Times New Roman" w:hAnsi="Arial" w:cs="Arial"/>
          <w:sz w:val="24"/>
          <w:szCs w:val="24"/>
          <w:lang w:val="es-US" w:eastAsia="es-US"/>
        </w:rPr>
        <w:t>simpatoadrenérgica</w:t>
      </w:r>
      <w:proofErr w:type="spellEnd"/>
      <w:r w:rsidRPr="00267871">
        <w:rPr>
          <w:rFonts w:ascii="Arial" w:eastAsia="Times New Roman" w:hAnsi="Arial" w:cs="Arial"/>
          <w:sz w:val="24"/>
          <w:szCs w:val="24"/>
          <w:lang w:val="es-US" w:eastAsia="es-US"/>
        </w:rPr>
        <w:t xml:space="preserve"> es </w:t>
      </w:r>
      <w:proofErr w:type="spellStart"/>
      <w:r w:rsidRPr="00267871">
        <w:rPr>
          <w:rFonts w:ascii="Arial" w:eastAsia="Times New Roman" w:hAnsi="Arial" w:cs="Arial"/>
          <w:sz w:val="24"/>
          <w:szCs w:val="24"/>
          <w:lang w:val="es-US" w:eastAsia="es-US"/>
        </w:rPr>
        <w:t>arritmogénica</w:t>
      </w:r>
      <w:proofErr w:type="spellEnd"/>
      <w:r w:rsidRPr="00267871">
        <w:rPr>
          <w:rFonts w:ascii="Arial" w:eastAsia="Times New Roman" w:hAnsi="Arial" w:cs="Arial"/>
          <w:sz w:val="24"/>
          <w:szCs w:val="24"/>
          <w:lang w:val="es-US" w:eastAsia="es-US"/>
        </w:rPr>
        <w:t>, aumenta espectacularmente durante el ejercicio, y sirve de estímulo bien documentado para la hipertrofia ventricular. Además, la estimulación adrenérgica repetitiva puede producir características anatómicas cardíacas que mimeticen las de la CMH. Por lo tanto, es razonable considerar que los aumentos repetidos en el estímulo simpático o las catecolaminas circulantes pueden desempeñar un papel en la hipertrofia miocárdica observada en atletas al igual que en las incidencias de muerte súbita durante la participación en deportes.</w:t>
      </w:r>
      <w:r w:rsidR="00B03D8A" w:rsidRPr="004C640E">
        <w:rPr>
          <w:rFonts w:ascii="Arial" w:hAnsi="Arial" w:cs="Arial"/>
          <w:sz w:val="24"/>
          <w:vertAlign w:val="superscript"/>
          <w:lang w:val="es-US"/>
        </w:rPr>
        <w:t>24</w:t>
      </w:r>
    </w:p>
    <w:p w:rsidR="008C0E10" w:rsidRPr="00267871" w:rsidRDefault="008C0E10" w:rsidP="00515DED">
      <w:pPr>
        <w:spacing w:line="360" w:lineRule="auto"/>
        <w:jc w:val="both"/>
        <w:rPr>
          <w:rFonts w:ascii="Arial" w:eastAsia="Times New Roman" w:hAnsi="Arial" w:cs="Arial"/>
          <w:sz w:val="24"/>
          <w:szCs w:val="24"/>
          <w:lang w:val="es-US" w:eastAsia="es-US"/>
        </w:rPr>
      </w:pPr>
    </w:p>
    <w:p w:rsidR="008C0E10" w:rsidRPr="00267871" w:rsidRDefault="008C0E10" w:rsidP="00515DED">
      <w:pPr>
        <w:spacing w:line="360" w:lineRule="auto"/>
        <w:jc w:val="both"/>
        <w:rPr>
          <w:rFonts w:ascii="Arial" w:hAnsi="Arial" w:cs="Arial"/>
          <w:sz w:val="24"/>
          <w:szCs w:val="24"/>
          <w:lang w:val="es-US"/>
        </w:rPr>
      </w:pPr>
      <w:r w:rsidRPr="00267871">
        <w:rPr>
          <w:rFonts w:ascii="Arial" w:eastAsia="NexusSansPro" w:hAnsi="Arial" w:cs="Arial"/>
          <w:b/>
          <w:sz w:val="24"/>
          <w:szCs w:val="24"/>
          <w:lang w:val="es-US" w:eastAsia="zh-CN"/>
        </w:rPr>
        <w:t>El electrocardiograma en la miocardiopatía hipertrófica</w:t>
      </w:r>
    </w:p>
    <w:p w:rsidR="00E1794B" w:rsidRPr="004C640E" w:rsidRDefault="008C0E10" w:rsidP="00515DED">
      <w:pPr>
        <w:pStyle w:val="NormalWeb"/>
        <w:spacing w:before="0" w:beforeAutospacing="0" w:after="160" w:afterAutospacing="0" w:line="360" w:lineRule="auto"/>
        <w:jc w:val="both"/>
        <w:rPr>
          <w:rFonts w:ascii="Arial" w:eastAsia="NexusSansPro" w:hAnsi="Arial" w:cs="Arial"/>
        </w:rPr>
      </w:pPr>
      <w:r w:rsidRPr="00267871">
        <w:rPr>
          <w:rFonts w:ascii="Arial" w:eastAsia="NexusSansPro" w:hAnsi="Arial" w:cs="Arial"/>
        </w:rPr>
        <w:t xml:space="preserve">Las anormalidades incluyen alteraciones de la onda P, ondas Q prominentes habitualmente en derivaciones inferiores y laterales, alteraciones de la </w:t>
      </w:r>
      <w:proofErr w:type="spellStart"/>
      <w:r w:rsidRPr="00267871">
        <w:rPr>
          <w:rFonts w:ascii="Arial" w:eastAsia="NexusSansPro" w:hAnsi="Arial" w:cs="Arial"/>
        </w:rPr>
        <w:t>repolarización</w:t>
      </w:r>
      <w:proofErr w:type="spellEnd"/>
      <w:r w:rsidRPr="00267871">
        <w:rPr>
          <w:rFonts w:ascii="Arial" w:eastAsia="NexusSansPro" w:hAnsi="Arial" w:cs="Arial"/>
        </w:rPr>
        <w:t xml:space="preserve"> y desviación </w:t>
      </w:r>
      <w:r w:rsidR="004C640E">
        <w:rPr>
          <w:rFonts w:ascii="Arial" w:eastAsia="NexusSansPro" w:hAnsi="Arial" w:cs="Arial"/>
        </w:rPr>
        <w:t xml:space="preserve">del eje del QRS a la izquierda. </w:t>
      </w:r>
      <w:r w:rsidRPr="00267871">
        <w:rPr>
          <w:rFonts w:ascii="Arial" w:eastAsia="NexusSansPro" w:hAnsi="Arial" w:cs="Arial"/>
        </w:rPr>
        <w:t xml:space="preserve">En ocasiones, ondas T negativas prominentes en derivaciones inferiores pueden indicar variantes de hipertrofia </w:t>
      </w:r>
      <w:proofErr w:type="spellStart"/>
      <w:r w:rsidRPr="00267871">
        <w:rPr>
          <w:rFonts w:ascii="Arial" w:eastAsia="NexusSansPro" w:hAnsi="Arial" w:cs="Arial"/>
        </w:rPr>
        <w:t>medioventricular</w:t>
      </w:r>
      <w:proofErr w:type="spellEnd"/>
      <w:r w:rsidRPr="00267871">
        <w:rPr>
          <w:rFonts w:ascii="Arial" w:eastAsia="NexusSansPro" w:hAnsi="Arial" w:cs="Arial"/>
        </w:rPr>
        <w:t xml:space="preserve"> o apical de la MCH.</w:t>
      </w:r>
      <w:r w:rsidR="00B03D8A">
        <w:rPr>
          <w:rFonts w:ascii="Arial" w:hAnsi="Arial" w:cs="Arial"/>
          <w:vertAlign w:val="superscript"/>
        </w:rPr>
        <w:t>25</w:t>
      </w:r>
    </w:p>
    <w:p w:rsidR="00E1794B" w:rsidRPr="00267871" w:rsidRDefault="00E1794B" w:rsidP="00515DED">
      <w:pPr>
        <w:spacing w:line="360" w:lineRule="auto"/>
        <w:jc w:val="both"/>
        <w:rPr>
          <w:rFonts w:ascii="Arial" w:hAnsi="Arial" w:cs="Arial"/>
          <w:sz w:val="24"/>
          <w:szCs w:val="24"/>
          <w:vertAlign w:val="superscript"/>
          <w:lang w:val="es-US"/>
        </w:rPr>
      </w:pPr>
      <w:r w:rsidRPr="00267871">
        <w:rPr>
          <w:rFonts w:ascii="Arial" w:hAnsi="Arial" w:cs="Arial"/>
          <w:sz w:val="24"/>
          <w:szCs w:val="24"/>
          <w:lang w:val="es-US"/>
        </w:rPr>
        <w:t>Un trabajo de la Sociedad Española de Cardi</w:t>
      </w:r>
      <w:r w:rsidR="00FC4AFE" w:rsidRPr="00267871">
        <w:rPr>
          <w:rFonts w:ascii="Arial" w:hAnsi="Arial" w:cs="Arial"/>
          <w:sz w:val="24"/>
          <w:szCs w:val="24"/>
          <w:lang w:val="es-US"/>
        </w:rPr>
        <w:t>ología determinó</w:t>
      </w:r>
      <w:r w:rsidRPr="00267871">
        <w:rPr>
          <w:rFonts w:ascii="Arial" w:hAnsi="Arial" w:cs="Arial"/>
          <w:sz w:val="24"/>
          <w:szCs w:val="24"/>
          <w:lang w:val="es-US"/>
        </w:rPr>
        <w:t xml:space="preserve"> un patrón electrocardiográfico que pudiera diferenciar a los atletas de los pacientes con miocardiopatía hipertrófica (MH), básicamente las ondas Q y S profundas en la derivación III.</w:t>
      </w:r>
      <w:r w:rsidR="00B03D8A">
        <w:rPr>
          <w:rFonts w:ascii="Arial" w:hAnsi="Arial" w:cs="Arial"/>
          <w:sz w:val="24"/>
          <w:vertAlign w:val="superscript"/>
          <w:lang w:val="es-US"/>
        </w:rPr>
        <w:t>26</w:t>
      </w:r>
    </w:p>
    <w:p w:rsidR="00E1794B" w:rsidRPr="00267871" w:rsidRDefault="00E1794B" w:rsidP="00515DED">
      <w:pPr>
        <w:spacing w:line="360" w:lineRule="auto"/>
        <w:jc w:val="both"/>
        <w:rPr>
          <w:rFonts w:ascii="Arial" w:hAnsi="Arial" w:cs="Arial"/>
          <w:sz w:val="24"/>
          <w:szCs w:val="24"/>
          <w:lang w:val="es-US"/>
        </w:rPr>
      </w:pPr>
      <w:r w:rsidRPr="00267871">
        <w:rPr>
          <w:rFonts w:ascii="Arial" w:hAnsi="Arial" w:cs="Arial"/>
          <w:sz w:val="24"/>
          <w:szCs w:val="24"/>
          <w:lang w:val="es-US"/>
        </w:rPr>
        <w:t xml:space="preserve">Se trata de un estudio retrospectivo que analizó los electrocardiogramas (ECG) de pacientes con MH que realizaban seguimiento en el Centro para Enfermedades Cardiovasculares Hereditarias de la Universidad de Stanford (Estados Unidos). Todos los pacientes con MH tenían un ecocardiograma previo. Un análisis </w:t>
      </w:r>
      <w:proofErr w:type="spellStart"/>
      <w:r w:rsidRPr="00267871">
        <w:rPr>
          <w:rFonts w:ascii="Arial" w:hAnsi="Arial" w:cs="Arial"/>
          <w:sz w:val="24"/>
          <w:szCs w:val="24"/>
          <w:lang w:val="es-US"/>
        </w:rPr>
        <w:t>multivariante</w:t>
      </w:r>
      <w:proofErr w:type="spellEnd"/>
      <w:r w:rsidRPr="00267871">
        <w:rPr>
          <w:rFonts w:ascii="Arial" w:hAnsi="Arial" w:cs="Arial"/>
          <w:sz w:val="24"/>
          <w:szCs w:val="24"/>
          <w:lang w:val="es-US"/>
        </w:rPr>
        <w:t xml:space="preserve"> por técnica de regresión logística fue utilizado para calcular las </w:t>
      </w:r>
      <w:proofErr w:type="spellStart"/>
      <w:r w:rsidRPr="00267871">
        <w:rPr>
          <w:rFonts w:ascii="Arial" w:hAnsi="Arial" w:cs="Arial"/>
          <w:sz w:val="24"/>
          <w:szCs w:val="24"/>
          <w:lang w:val="es-US"/>
        </w:rPr>
        <w:t>odds</w:t>
      </w:r>
      <w:proofErr w:type="spellEnd"/>
      <w:r w:rsidRPr="00267871">
        <w:rPr>
          <w:rFonts w:ascii="Arial" w:hAnsi="Arial" w:cs="Arial"/>
          <w:sz w:val="24"/>
          <w:szCs w:val="24"/>
          <w:lang w:val="es-US"/>
        </w:rPr>
        <w:t xml:space="preserve"> ratio (OR) para varias características demográficas y electrocardiográficas. La regresión lineal se empleó para correlacionar las características del ECG con los hallazgos ecocardiográficos.</w:t>
      </w:r>
      <w:r w:rsidR="00B03D8A">
        <w:rPr>
          <w:rFonts w:ascii="Arial" w:hAnsi="Arial" w:cs="Arial"/>
          <w:sz w:val="24"/>
          <w:vertAlign w:val="superscript"/>
          <w:lang w:val="es-US"/>
        </w:rPr>
        <w:t>26</w:t>
      </w:r>
    </w:p>
    <w:p w:rsidR="00B03D8A" w:rsidRDefault="00E1794B" w:rsidP="00515DED">
      <w:pPr>
        <w:spacing w:line="360" w:lineRule="auto"/>
        <w:jc w:val="both"/>
        <w:rPr>
          <w:rFonts w:ascii="Arial" w:hAnsi="Arial" w:cs="Arial"/>
          <w:sz w:val="24"/>
          <w:szCs w:val="24"/>
          <w:lang w:val="es-US"/>
        </w:rPr>
      </w:pPr>
      <w:r w:rsidRPr="00267871">
        <w:rPr>
          <w:rFonts w:ascii="Arial" w:hAnsi="Arial" w:cs="Arial"/>
          <w:sz w:val="24"/>
          <w:szCs w:val="24"/>
          <w:lang w:val="es-US"/>
        </w:rPr>
        <w:t xml:space="preserve">Se estudiaron 1.124 atletas y 240 pacientes con MH. La media de amplitud de Q+S en III (IIIQ+S) fue significativamente mayor en pacientes con MH en comparación con los atletas (0,71 ± 0,69 </w:t>
      </w:r>
      <w:proofErr w:type="spellStart"/>
      <w:r w:rsidRPr="00267871">
        <w:rPr>
          <w:rFonts w:ascii="Arial" w:hAnsi="Arial" w:cs="Arial"/>
          <w:sz w:val="24"/>
          <w:szCs w:val="24"/>
          <w:lang w:val="es-US"/>
        </w:rPr>
        <w:t>mV</w:t>
      </w:r>
      <w:proofErr w:type="spellEnd"/>
      <w:r w:rsidRPr="00267871">
        <w:rPr>
          <w:rFonts w:ascii="Arial" w:hAnsi="Arial" w:cs="Arial"/>
          <w:sz w:val="24"/>
          <w:szCs w:val="24"/>
          <w:lang w:val="es-US"/>
        </w:rPr>
        <w:t xml:space="preserve"> frente a 0,21 ± 0,17 </w:t>
      </w:r>
      <w:proofErr w:type="spellStart"/>
      <w:r w:rsidRPr="00267871">
        <w:rPr>
          <w:rFonts w:ascii="Arial" w:hAnsi="Arial" w:cs="Arial"/>
          <w:sz w:val="24"/>
          <w:szCs w:val="24"/>
          <w:lang w:val="es-US"/>
        </w:rPr>
        <w:t>mV</w:t>
      </w:r>
      <w:proofErr w:type="spellEnd"/>
      <w:r w:rsidRPr="00267871">
        <w:rPr>
          <w:rFonts w:ascii="Arial" w:hAnsi="Arial" w:cs="Arial"/>
          <w:sz w:val="24"/>
          <w:szCs w:val="24"/>
          <w:lang w:val="es-US"/>
        </w:rPr>
        <w:t>, p &lt; 0,001). En pacientes con MH, IIIQ+S se correlacionó de manera directa con el espesor del septo interventricular en el ecocardiograma (</w:t>
      </w:r>
      <w:r w:rsidRPr="00267871">
        <w:rPr>
          <w:rFonts w:ascii="Arial" w:hAnsi="Arial" w:cs="Arial"/>
          <w:sz w:val="24"/>
          <w:szCs w:val="24"/>
        </w:rPr>
        <w:t>ρ</w:t>
      </w:r>
      <w:r w:rsidRPr="00267871">
        <w:rPr>
          <w:rFonts w:ascii="Arial" w:hAnsi="Arial" w:cs="Arial"/>
          <w:sz w:val="24"/>
          <w:szCs w:val="24"/>
          <w:lang w:val="es-US"/>
        </w:rPr>
        <w:t xml:space="preserve"> = 0,45, p &lt; 0,001). En el análisis </w:t>
      </w:r>
      <w:proofErr w:type="spellStart"/>
      <w:r w:rsidRPr="00267871">
        <w:rPr>
          <w:rFonts w:ascii="Arial" w:hAnsi="Arial" w:cs="Arial"/>
          <w:sz w:val="24"/>
          <w:szCs w:val="24"/>
          <w:lang w:val="es-US"/>
        </w:rPr>
        <w:t>multivariante</w:t>
      </w:r>
      <w:proofErr w:type="spellEnd"/>
      <w:r w:rsidRPr="00267871">
        <w:rPr>
          <w:rFonts w:ascii="Arial" w:hAnsi="Arial" w:cs="Arial"/>
          <w:sz w:val="24"/>
          <w:szCs w:val="24"/>
          <w:lang w:val="es-US"/>
        </w:rPr>
        <w:t xml:space="preserve"> ajustado por las variables demográficas y las características del ECG, un valor IIIQ+S más alto se asoció de manera independiente con presentar MH en comparación con los atletas (OR = 4,2 por cada 0,5 </w:t>
      </w:r>
      <w:proofErr w:type="spellStart"/>
      <w:r w:rsidRPr="00267871">
        <w:rPr>
          <w:rFonts w:ascii="Arial" w:hAnsi="Arial" w:cs="Arial"/>
          <w:sz w:val="24"/>
          <w:szCs w:val="24"/>
          <w:lang w:val="es-US"/>
        </w:rPr>
        <w:t>mV</w:t>
      </w:r>
      <w:proofErr w:type="spellEnd"/>
      <w:r w:rsidRPr="00267871">
        <w:rPr>
          <w:rFonts w:ascii="Arial" w:hAnsi="Arial" w:cs="Arial"/>
          <w:sz w:val="24"/>
          <w:szCs w:val="24"/>
          <w:lang w:val="es-US"/>
        </w:rPr>
        <w:t xml:space="preserve">; </w:t>
      </w:r>
      <w:r w:rsidR="00B03D8A">
        <w:rPr>
          <w:rFonts w:ascii="Arial" w:hAnsi="Arial" w:cs="Arial"/>
          <w:sz w:val="24"/>
          <w:szCs w:val="24"/>
          <w:lang w:val="es-US"/>
        </w:rPr>
        <w:t>p &lt; 0,001).</w:t>
      </w:r>
      <w:r w:rsidR="00B03D8A">
        <w:rPr>
          <w:rFonts w:ascii="Arial" w:hAnsi="Arial" w:cs="Arial"/>
          <w:sz w:val="24"/>
          <w:vertAlign w:val="superscript"/>
          <w:lang w:val="es-US"/>
        </w:rPr>
        <w:t>26</w:t>
      </w:r>
    </w:p>
    <w:p w:rsidR="004C640E" w:rsidRDefault="00E1794B" w:rsidP="00515DED">
      <w:pPr>
        <w:spacing w:line="360" w:lineRule="auto"/>
        <w:jc w:val="both"/>
        <w:rPr>
          <w:rFonts w:ascii="Arial" w:hAnsi="Arial" w:cs="Arial"/>
          <w:sz w:val="24"/>
          <w:szCs w:val="24"/>
          <w:vertAlign w:val="superscript"/>
          <w:lang w:val="es-US"/>
        </w:rPr>
      </w:pPr>
      <w:r w:rsidRPr="00267871">
        <w:rPr>
          <w:rFonts w:ascii="Arial" w:hAnsi="Arial" w:cs="Arial"/>
          <w:sz w:val="24"/>
          <w:szCs w:val="24"/>
          <w:lang w:val="es-US"/>
        </w:rPr>
        <w:t xml:space="preserve">En el análisis de subgrupos de pacientes jóvenes, etnia afroamericana y aquellos con desviación izquierda del eje, IIIQ+S siguió asociado con MH. La adición de IIIQ+S &gt; 1,0 </w:t>
      </w:r>
      <w:proofErr w:type="spellStart"/>
      <w:r w:rsidRPr="00267871">
        <w:rPr>
          <w:rFonts w:ascii="Arial" w:hAnsi="Arial" w:cs="Arial"/>
          <w:sz w:val="24"/>
          <w:szCs w:val="24"/>
          <w:lang w:val="es-US"/>
        </w:rPr>
        <w:t>mV</w:t>
      </w:r>
      <w:proofErr w:type="spellEnd"/>
      <w:r w:rsidRPr="00267871">
        <w:rPr>
          <w:rFonts w:ascii="Arial" w:hAnsi="Arial" w:cs="Arial"/>
          <w:sz w:val="24"/>
          <w:szCs w:val="24"/>
          <w:lang w:val="es-US"/>
        </w:rPr>
        <w:t>, como un hallazgo anormal añadido a los criterios internacionales para la valoración del ECG en deportistas, mejoraron la sensibilidad del 64,2% al 70,4%, con una mínima reducción en la especificidad.</w:t>
      </w:r>
      <w:r w:rsidR="00B03D8A">
        <w:rPr>
          <w:rFonts w:ascii="Arial" w:hAnsi="Arial" w:cs="Arial"/>
          <w:sz w:val="24"/>
          <w:vertAlign w:val="superscript"/>
          <w:lang w:val="es-US"/>
        </w:rPr>
        <w:t>26</w:t>
      </w:r>
    </w:p>
    <w:p w:rsidR="00E1794B" w:rsidRPr="00267871" w:rsidRDefault="00E1794B" w:rsidP="00515DED">
      <w:pPr>
        <w:spacing w:line="360" w:lineRule="auto"/>
        <w:jc w:val="both"/>
        <w:rPr>
          <w:rFonts w:ascii="Arial" w:hAnsi="Arial" w:cs="Arial"/>
          <w:sz w:val="24"/>
          <w:szCs w:val="24"/>
          <w:lang w:val="es-US"/>
        </w:rPr>
      </w:pPr>
      <w:r w:rsidRPr="00267871">
        <w:rPr>
          <w:rFonts w:ascii="Arial" w:hAnsi="Arial" w:cs="Arial"/>
          <w:sz w:val="24"/>
          <w:szCs w:val="24"/>
          <w:lang w:val="es-US"/>
        </w:rPr>
        <w:t xml:space="preserve">Los autores concluyen que las ondas Q y S profundas en III diferenciaron a los atletas de los pacientes con MH, de manera independiente al eje electrocardiográfico y otros marcadores reconocidos electrocardiográficos propios de pacientes con MH. La correlación entre el espesor </w:t>
      </w:r>
      <w:proofErr w:type="spellStart"/>
      <w:r w:rsidRPr="00267871">
        <w:rPr>
          <w:rFonts w:ascii="Arial" w:hAnsi="Arial" w:cs="Arial"/>
          <w:sz w:val="24"/>
          <w:szCs w:val="24"/>
          <w:lang w:val="es-US"/>
        </w:rPr>
        <w:t>septal</w:t>
      </w:r>
      <w:proofErr w:type="spellEnd"/>
      <w:r w:rsidRPr="00267871">
        <w:rPr>
          <w:rFonts w:ascii="Arial" w:hAnsi="Arial" w:cs="Arial"/>
          <w:sz w:val="24"/>
          <w:szCs w:val="24"/>
          <w:lang w:val="es-US"/>
        </w:rPr>
        <w:t xml:space="preserve"> en pacientes con MH y IIIQ+S sugiere una explicación parcial de esta asociación.</w:t>
      </w:r>
      <w:r w:rsidR="00B03D8A">
        <w:rPr>
          <w:rFonts w:ascii="Arial" w:hAnsi="Arial" w:cs="Arial"/>
          <w:sz w:val="24"/>
          <w:vertAlign w:val="superscript"/>
          <w:lang w:val="es-US"/>
        </w:rPr>
        <w:t>26</w:t>
      </w:r>
    </w:p>
    <w:p w:rsidR="00E96D60" w:rsidRDefault="00E96D60" w:rsidP="00515DED">
      <w:pPr>
        <w:shd w:val="clear" w:color="auto" w:fill="FFFFFF"/>
        <w:spacing w:line="360" w:lineRule="auto"/>
        <w:jc w:val="both"/>
        <w:rPr>
          <w:rFonts w:ascii="Arial" w:hAnsi="Arial" w:cs="Arial"/>
          <w:sz w:val="24"/>
          <w:szCs w:val="24"/>
          <w:lang w:val="es-US"/>
        </w:rPr>
      </w:pPr>
    </w:p>
    <w:p w:rsidR="00FC4AFE" w:rsidRPr="00267871"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Corazón de deportista: diagnóstico diferencial con las miocardiopatías</w:t>
      </w:r>
    </w:p>
    <w:p w:rsidR="00FC4AFE" w:rsidRPr="00267871"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El corazón del deportista muy adaptado puede ser parecido al de un paciente con una miocardiopatía aún en fases incipientes, y el diagnóstico diferencial en algunos casos supone un verdadero reto.</w:t>
      </w:r>
      <w:r w:rsidR="00B03D8A">
        <w:rPr>
          <w:rFonts w:ascii="Arial" w:hAnsi="Arial" w:cs="Arial"/>
          <w:sz w:val="24"/>
          <w:vertAlign w:val="superscript"/>
          <w:lang w:val="es-US"/>
        </w:rPr>
        <w:t>27</w:t>
      </w:r>
    </w:p>
    <w:p w:rsidR="00B03D8A" w:rsidRPr="00B03D8A" w:rsidRDefault="00FC4AFE" w:rsidP="00515DED">
      <w:pPr>
        <w:shd w:val="clear" w:color="auto" w:fill="FFFFFF"/>
        <w:spacing w:line="360" w:lineRule="auto"/>
        <w:jc w:val="both"/>
        <w:rPr>
          <w:rFonts w:ascii="Arial" w:hAnsi="Arial" w:cs="Arial"/>
          <w:sz w:val="24"/>
          <w:szCs w:val="24"/>
          <w:vertAlign w:val="superscript"/>
          <w:lang w:val="es-US"/>
        </w:rPr>
      </w:pPr>
      <w:r w:rsidRPr="00267871">
        <w:rPr>
          <w:rFonts w:ascii="Arial" w:hAnsi="Arial" w:cs="Arial"/>
          <w:sz w:val="24"/>
          <w:szCs w:val="24"/>
          <w:lang w:val="es-US"/>
        </w:rPr>
        <w:t xml:space="preserve">El diagnóstico diferencial entre hipertrofia fisiológica del deportista con la miocardiopatía hipertrófica (MCH) puede resultar extremadamente difícil debido a la diversidad en la </w:t>
      </w:r>
      <w:r w:rsidRPr="00E96D60">
        <w:rPr>
          <w:rFonts w:ascii="Arial" w:hAnsi="Arial" w:cs="Arial"/>
          <w:sz w:val="24"/>
          <w:szCs w:val="24"/>
          <w:lang w:val="es-US"/>
        </w:rPr>
        <w:t xml:space="preserve">presentación fenotípica de esta entidad </w:t>
      </w:r>
      <w:r w:rsidRPr="00267871">
        <w:rPr>
          <w:rFonts w:ascii="Arial" w:hAnsi="Arial" w:cs="Arial"/>
          <w:sz w:val="24"/>
          <w:szCs w:val="24"/>
          <w:lang w:val="es-US"/>
        </w:rPr>
        <w:t>sobre todo en sus fases iniciales. La historia clínica y la exploración ayudan poco en el diagnóstico diferencial cuando el deport</w:t>
      </w:r>
      <w:r w:rsidR="00B03D8A">
        <w:rPr>
          <w:rFonts w:ascii="Arial" w:hAnsi="Arial" w:cs="Arial"/>
          <w:sz w:val="24"/>
          <w:szCs w:val="24"/>
          <w:lang w:val="es-US"/>
        </w:rPr>
        <w:t>ista se encuentra asintomático.</w:t>
      </w:r>
      <w:r w:rsidR="00B03D8A">
        <w:rPr>
          <w:rFonts w:ascii="Arial" w:hAnsi="Arial" w:cs="Arial"/>
          <w:sz w:val="24"/>
          <w:szCs w:val="24"/>
          <w:vertAlign w:val="superscript"/>
          <w:lang w:val="es-US"/>
        </w:rPr>
        <w:t>27</w:t>
      </w:r>
    </w:p>
    <w:p w:rsidR="008C0E10" w:rsidRPr="00267871"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El ECG es una herramienta de gran utilidad ya que está alterado en el 95% de los casos de MCH mostrando ondas T negativas profundas en cara lateral o inferior-lateral, en muchas ocasiones acompañadas de depresión del segmento ST mayor a 0,5 mm en dos o más derivaciones, así como la presencia de ondas Q patológicas. El ecocardiograma es la técnica de imagen de primera línea para hacer el </w:t>
      </w:r>
      <w:proofErr w:type="spellStart"/>
      <w:r w:rsidRPr="00267871">
        <w:rPr>
          <w:rFonts w:ascii="Arial" w:hAnsi="Arial" w:cs="Arial"/>
          <w:sz w:val="24"/>
          <w:szCs w:val="24"/>
          <w:lang w:val="es-US"/>
        </w:rPr>
        <w:t>diagnostico</w:t>
      </w:r>
      <w:proofErr w:type="spellEnd"/>
      <w:r w:rsidRPr="00267871">
        <w:rPr>
          <w:rFonts w:ascii="Arial" w:hAnsi="Arial" w:cs="Arial"/>
          <w:sz w:val="24"/>
          <w:szCs w:val="24"/>
          <w:lang w:val="es-US"/>
        </w:rPr>
        <w:t xml:space="preserve"> de MCH, sin embargo, en el corazón del deportista se ha establecido una zona gris en los grosores parietales entre 13-15 mm en los que es difícil establecer el diagnóstico</w:t>
      </w:r>
      <w:r w:rsidR="004C640E">
        <w:rPr>
          <w:rFonts w:ascii="Arial" w:hAnsi="Arial" w:cs="Arial"/>
          <w:sz w:val="24"/>
          <w:szCs w:val="24"/>
          <w:lang w:val="es-US"/>
        </w:rPr>
        <w:t xml:space="preserve"> (Anexos 10, 11)</w:t>
      </w:r>
      <w:r w:rsidRPr="00267871">
        <w:rPr>
          <w:rFonts w:ascii="Arial" w:hAnsi="Arial" w:cs="Arial"/>
          <w:sz w:val="24"/>
          <w:szCs w:val="24"/>
          <w:lang w:val="es-US"/>
        </w:rPr>
        <w:t>.</w:t>
      </w:r>
      <w:r w:rsidR="00B03D8A">
        <w:rPr>
          <w:rFonts w:ascii="Arial" w:hAnsi="Arial" w:cs="Arial"/>
          <w:sz w:val="24"/>
          <w:vertAlign w:val="superscript"/>
          <w:lang w:val="es-US"/>
        </w:rPr>
        <w:t>27</w:t>
      </w:r>
    </w:p>
    <w:p w:rsidR="00B03D8A" w:rsidRPr="00B03D8A" w:rsidRDefault="00FC4AFE" w:rsidP="00515DED">
      <w:pPr>
        <w:shd w:val="clear" w:color="auto" w:fill="FFFFFF"/>
        <w:spacing w:line="360" w:lineRule="auto"/>
        <w:jc w:val="both"/>
        <w:rPr>
          <w:rFonts w:ascii="Arial" w:hAnsi="Arial" w:cs="Arial"/>
          <w:sz w:val="24"/>
          <w:szCs w:val="24"/>
          <w:vertAlign w:val="superscript"/>
          <w:lang w:val="es-US"/>
        </w:rPr>
      </w:pPr>
      <w:r w:rsidRPr="00267871">
        <w:rPr>
          <w:rFonts w:ascii="Arial" w:hAnsi="Arial" w:cs="Arial"/>
          <w:sz w:val="24"/>
          <w:szCs w:val="24"/>
          <w:lang w:val="es-US"/>
        </w:rPr>
        <w:t>En una de las mayores series analizadas de deportistas de élite se observó que en varones caucásicos la prevalencia de espesores mayores de 11 mm era tan sólo menor del 4%, mientras que en féminas caucásicas la prevalencia de espesore</w:t>
      </w:r>
      <w:r w:rsidR="00B03D8A">
        <w:rPr>
          <w:rFonts w:ascii="Arial" w:hAnsi="Arial" w:cs="Arial"/>
          <w:sz w:val="24"/>
          <w:szCs w:val="24"/>
          <w:lang w:val="es-US"/>
        </w:rPr>
        <w:t>s mayores a 10 mm era del 1,4%.</w:t>
      </w:r>
      <w:r w:rsidR="00B03D8A">
        <w:rPr>
          <w:rFonts w:ascii="Arial" w:hAnsi="Arial" w:cs="Arial"/>
          <w:sz w:val="24"/>
          <w:szCs w:val="24"/>
          <w:vertAlign w:val="superscript"/>
          <w:lang w:val="es-US"/>
        </w:rPr>
        <w:t>27</w:t>
      </w:r>
    </w:p>
    <w:p w:rsidR="00B03D8A" w:rsidRPr="00B03D8A" w:rsidRDefault="00FC4AFE" w:rsidP="00515DED">
      <w:pPr>
        <w:shd w:val="clear" w:color="auto" w:fill="FFFFFF"/>
        <w:spacing w:line="360" w:lineRule="auto"/>
        <w:jc w:val="both"/>
        <w:rPr>
          <w:rFonts w:ascii="Arial" w:hAnsi="Arial" w:cs="Arial"/>
          <w:sz w:val="24"/>
          <w:szCs w:val="24"/>
          <w:vertAlign w:val="superscript"/>
          <w:lang w:val="es-US"/>
        </w:rPr>
      </w:pPr>
      <w:r w:rsidRPr="00267871">
        <w:rPr>
          <w:rFonts w:ascii="Arial" w:hAnsi="Arial" w:cs="Arial"/>
          <w:sz w:val="24"/>
          <w:szCs w:val="24"/>
          <w:lang w:val="es-US"/>
        </w:rPr>
        <w:t xml:space="preserve">Este escenario es diferente en caso de deportistas afroamericanos donde es más común encontrar espesores de hasta 16 mm en varones (16-18%). El diagnóstico de MCH debe ser sospechado, por lo tanto, cuando los espesores se encuentren entren 13-15 mm, considerándose altamente probable el diagnóstico de MCH cuando los espesores </w:t>
      </w:r>
      <w:proofErr w:type="spellStart"/>
      <w:r w:rsidRPr="00267871">
        <w:rPr>
          <w:rFonts w:ascii="Arial" w:hAnsi="Arial" w:cs="Arial"/>
          <w:sz w:val="24"/>
          <w:szCs w:val="24"/>
          <w:lang w:val="es-US"/>
        </w:rPr>
        <w:t>telediastólicos</w:t>
      </w:r>
      <w:proofErr w:type="spellEnd"/>
      <w:r w:rsidRPr="00267871">
        <w:rPr>
          <w:rFonts w:ascii="Arial" w:hAnsi="Arial" w:cs="Arial"/>
          <w:sz w:val="24"/>
          <w:szCs w:val="24"/>
          <w:lang w:val="es-US"/>
        </w:rPr>
        <w:t xml:space="preserve"> del VI son mayores</w:t>
      </w:r>
      <w:r w:rsidR="00B03D8A">
        <w:rPr>
          <w:rFonts w:ascii="Arial" w:hAnsi="Arial" w:cs="Arial"/>
          <w:sz w:val="24"/>
          <w:szCs w:val="24"/>
          <w:lang w:val="es-US"/>
        </w:rPr>
        <w:t xml:space="preserve"> a 15 mm de manera inexplicada.</w:t>
      </w:r>
      <w:r w:rsidR="00B03D8A">
        <w:rPr>
          <w:rFonts w:ascii="Arial" w:hAnsi="Arial" w:cs="Arial"/>
          <w:sz w:val="24"/>
          <w:szCs w:val="24"/>
          <w:vertAlign w:val="superscript"/>
          <w:lang w:val="es-US"/>
        </w:rPr>
        <w:t>27</w:t>
      </w:r>
    </w:p>
    <w:p w:rsidR="00FC4AFE" w:rsidRPr="00267871"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Al igual que en los pacientes, la hipertrofia patológica del VI en el deportista suele presentar una distribución más asimétrica mientras que la fisiológica atribuida al ejercicio físico suele tener un patrón homogéneo y más simétrico del grosor de la pared, observándose tan sólo pequeñas diferencias entre segmentos contiguos (existe dilatación armónica de las cuatro cavidades con agrandamiento del ventrículo derecho y de las aurículas).</w:t>
      </w:r>
      <w:r w:rsidR="00B03D8A">
        <w:rPr>
          <w:rFonts w:ascii="Arial" w:hAnsi="Arial" w:cs="Arial"/>
          <w:sz w:val="24"/>
          <w:vertAlign w:val="superscript"/>
          <w:lang w:val="es-US"/>
        </w:rPr>
        <w:t>27</w:t>
      </w:r>
    </w:p>
    <w:p w:rsidR="004C640E"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El ecocardiograma es fundamental tanto en el diagnóstico como en el seguimiento de la MCH, ya que permite la identificación del SAM, de las anomalías del aparato valvular mitral y de los músculos papilares que pueden producir obstrucción del tracto de salida del ventrículo izquierdo (TSVI), así como en el déficit de la coaptación de las valvas y la con</w:t>
      </w:r>
      <w:r w:rsidR="004C640E">
        <w:rPr>
          <w:rFonts w:ascii="Arial" w:hAnsi="Arial" w:cs="Arial"/>
          <w:sz w:val="24"/>
          <w:szCs w:val="24"/>
          <w:lang w:val="es-US"/>
        </w:rPr>
        <w:t>siguiente regurgitación mitral.</w:t>
      </w:r>
      <w:r w:rsidR="00B03D8A">
        <w:rPr>
          <w:rFonts w:ascii="Arial" w:hAnsi="Arial" w:cs="Arial"/>
          <w:sz w:val="24"/>
          <w:vertAlign w:val="superscript"/>
          <w:lang w:val="es-US"/>
        </w:rPr>
        <w:t>27</w:t>
      </w:r>
    </w:p>
    <w:p w:rsidR="004C640E"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El tamaño de la aurícula izquierda (AI) en concreto su dimensión anteroposterior se ha relacionado con un peor pronóstico. La función sistólica en la MCH suele estar conservada o inclusive aumentada, pero en esta enfermedad la fracción de eyección del ventrículo izquierdo (FEVI), no es un parámetro que permita valorar adecuadamente la función ventricular en presencia de hipertrofia, necesitándose técnicas de </w:t>
      </w:r>
      <w:proofErr w:type="spellStart"/>
      <w:r w:rsidRPr="00267871">
        <w:rPr>
          <w:rFonts w:ascii="Arial" w:hAnsi="Arial" w:cs="Arial"/>
          <w:sz w:val="24"/>
          <w:szCs w:val="24"/>
          <w:lang w:val="es-US"/>
        </w:rPr>
        <w:t>speckle</w:t>
      </w:r>
      <w:proofErr w:type="spellEnd"/>
      <w:r w:rsidRPr="00267871">
        <w:rPr>
          <w:rFonts w:ascii="Arial" w:hAnsi="Arial" w:cs="Arial"/>
          <w:sz w:val="24"/>
          <w:szCs w:val="24"/>
          <w:lang w:val="es-US"/>
        </w:rPr>
        <w:t>-tracking o de deformación miocárdic</w:t>
      </w:r>
      <w:r w:rsidR="004C640E">
        <w:rPr>
          <w:rFonts w:ascii="Arial" w:hAnsi="Arial" w:cs="Arial"/>
          <w:sz w:val="24"/>
          <w:szCs w:val="24"/>
          <w:lang w:val="es-US"/>
        </w:rPr>
        <w:t>a para su mejor cuantificación.</w:t>
      </w:r>
      <w:r w:rsidR="00B03D8A">
        <w:rPr>
          <w:rFonts w:ascii="Arial" w:hAnsi="Arial" w:cs="Arial"/>
          <w:sz w:val="24"/>
          <w:vertAlign w:val="superscript"/>
          <w:lang w:val="es-US"/>
        </w:rPr>
        <w:t>27</w:t>
      </w:r>
    </w:p>
    <w:p w:rsidR="00FC4AFE" w:rsidRPr="00267871"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Los parámetros de función diastólica y de deformación miocárdica pueden estar alterados, aunque en ocasiones pueden resultar normales en los deportistas con MCH, especialmente en los practicantes de deportes de resistencia aeróbica, limitando su utilidad para hacer el diagnóstico diferencial.</w:t>
      </w:r>
      <w:r w:rsidR="00B03D8A">
        <w:rPr>
          <w:rFonts w:ascii="Arial" w:hAnsi="Arial" w:cs="Arial"/>
          <w:sz w:val="24"/>
          <w:vertAlign w:val="superscript"/>
          <w:lang w:val="es-US"/>
        </w:rPr>
        <w:t>27</w:t>
      </w:r>
    </w:p>
    <w:p w:rsidR="00B03D8A"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La resonancia magnética cardiaca (RMC) permite una mejor evaluación de la morfología cardiaca, sobre todo de aquellos segmentos que presentan una pobre ventana focal con el ETT, particularmente en el caso de una posible hipertrofia apical, antero-lateral basal o </w:t>
      </w:r>
      <w:proofErr w:type="spellStart"/>
      <w:r w:rsidRPr="00267871">
        <w:rPr>
          <w:rFonts w:ascii="Arial" w:hAnsi="Arial" w:cs="Arial"/>
          <w:sz w:val="24"/>
          <w:szCs w:val="24"/>
          <w:lang w:val="es-US"/>
        </w:rPr>
        <w:t>septal</w:t>
      </w:r>
      <w:proofErr w:type="spellEnd"/>
      <w:r w:rsidRPr="00267871">
        <w:rPr>
          <w:rFonts w:ascii="Arial" w:hAnsi="Arial" w:cs="Arial"/>
          <w:sz w:val="24"/>
          <w:szCs w:val="24"/>
          <w:lang w:val="es-US"/>
        </w:rPr>
        <w:t xml:space="preserve"> inferior, sobre todo ante la presencia de ondas T n</w:t>
      </w:r>
      <w:r w:rsidR="00B03D8A">
        <w:rPr>
          <w:rFonts w:ascii="Arial" w:hAnsi="Arial" w:cs="Arial"/>
          <w:sz w:val="24"/>
          <w:szCs w:val="24"/>
          <w:lang w:val="es-US"/>
        </w:rPr>
        <w:t>egativas patológicas en el ECG.</w:t>
      </w:r>
      <w:r w:rsidR="00B03D8A">
        <w:rPr>
          <w:rFonts w:ascii="Arial" w:hAnsi="Arial" w:cs="Arial"/>
          <w:sz w:val="24"/>
          <w:vertAlign w:val="superscript"/>
          <w:lang w:val="es-US"/>
        </w:rPr>
        <w:t>27</w:t>
      </w:r>
    </w:p>
    <w:p w:rsidR="00582BB8"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En la MCH existen dos tipos básicos de fibrosis, uno por sustitución producida posterior a la necrosis de los </w:t>
      </w:r>
      <w:proofErr w:type="spellStart"/>
      <w:r w:rsidRPr="00267871">
        <w:rPr>
          <w:rFonts w:ascii="Arial" w:hAnsi="Arial" w:cs="Arial"/>
          <w:sz w:val="24"/>
          <w:szCs w:val="24"/>
          <w:lang w:val="es-US"/>
        </w:rPr>
        <w:t>cardiomiocitos</w:t>
      </w:r>
      <w:proofErr w:type="spellEnd"/>
      <w:r w:rsidRPr="00267871">
        <w:rPr>
          <w:rFonts w:ascii="Arial" w:hAnsi="Arial" w:cs="Arial"/>
          <w:sz w:val="24"/>
          <w:szCs w:val="24"/>
          <w:lang w:val="es-US"/>
        </w:rPr>
        <w:t xml:space="preserve"> y su estudio se realiza mediante el realce tardío con gadolinio (RTG). El otro tipo, es la intersticial que puede valorarse con los mapas de secuencias T1, técnica que deriva en un mejor entendimiento de la progresión y en una mejor estrat</w:t>
      </w:r>
      <w:r w:rsidR="00B019CB" w:rsidRPr="00267871">
        <w:rPr>
          <w:rFonts w:ascii="Arial" w:hAnsi="Arial" w:cs="Arial"/>
          <w:sz w:val="24"/>
          <w:szCs w:val="24"/>
          <w:lang w:val="es-US"/>
        </w:rPr>
        <w:t>ificación del riesgo en la MCH</w:t>
      </w:r>
      <w:r w:rsidR="00582BB8">
        <w:rPr>
          <w:rFonts w:ascii="Arial" w:hAnsi="Arial" w:cs="Arial"/>
          <w:sz w:val="24"/>
          <w:szCs w:val="24"/>
          <w:lang w:val="es-US"/>
        </w:rPr>
        <w:t>.</w:t>
      </w:r>
      <w:r w:rsidR="00B03D8A">
        <w:rPr>
          <w:rFonts w:ascii="Arial" w:hAnsi="Arial" w:cs="Arial"/>
          <w:sz w:val="24"/>
          <w:vertAlign w:val="superscript"/>
          <w:lang w:val="es-US"/>
        </w:rPr>
        <w:t>27</w:t>
      </w:r>
    </w:p>
    <w:p w:rsidR="00B03D8A" w:rsidRDefault="00FC4AFE" w:rsidP="00515DED">
      <w:pPr>
        <w:shd w:val="clear" w:color="auto" w:fill="FFFFFF"/>
        <w:spacing w:line="360" w:lineRule="auto"/>
        <w:jc w:val="both"/>
        <w:rPr>
          <w:rFonts w:ascii="Arial" w:hAnsi="Arial" w:cs="Arial"/>
          <w:sz w:val="24"/>
          <w:vertAlign w:val="superscript"/>
          <w:lang w:val="es-US"/>
        </w:rPr>
      </w:pPr>
      <w:r w:rsidRPr="00267871">
        <w:rPr>
          <w:rFonts w:ascii="Arial" w:hAnsi="Arial" w:cs="Arial"/>
          <w:sz w:val="24"/>
          <w:szCs w:val="24"/>
          <w:lang w:val="es-US"/>
        </w:rPr>
        <w:t>La concepción acerca de esta entidad y en especial a lo concerniente al pronóstico ha cambiado sustancialmente a lo largo de los años, y actualmente la visión se ha modificado considerándose que esta entidad habitualmente tiene un curso más bien benigno, con una tasa de mortalidad inferior al 1% y una expectativa de vida normal o incluso, en algunas grandes series, mej</w:t>
      </w:r>
      <w:r w:rsidR="00B03D8A">
        <w:rPr>
          <w:rFonts w:ascii="Arial" w:hAnsi="Arial" w:cs="Arial"/>
          <w:sz w:val="24"/>
          <w:szCs w:val="24"/>
          <w:lang w:val="es-US"/>
        </w:rPr>
        <w:t>or que en la población general.</w:t>
      </w:r>
      <w:r w:rsidR="00B03D8A">
        <w:rPr>
          <w:rFonts w:ascii="Arial" w:hAnsi="Arial" w:cs="Arial"/>
          <w:sz w:val="24"/>
          <w:vertAlign w:val="superscript"/>
          <w:lang w:val="es-US"/>
        </w:rPr>
        <w:t>27</w:t>
      </w:r>
    </w:p>
    <w:p w:rsidR="00FC4AFE" w:rsidRPr="00267871"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En parte este cambio tiene relación con la aplicación de las estrategias de tratamiento actuales, así como de los modelos de estratificación de riesgo, que han mejorad</w:t>
      </w:r>
      <w:r w:rsidR="00B019CB" w:rsidRPr="00267871">
        <w:rPr>
          <w:rFonts w:ascii="Arial" w:hAnsi="Arial" w:cs="Arial"/>
          <w:sz w:val="24"/>
          <w:szCs w:val="24"/>
          <w:lang w:val="es-US"/>
        </w:rPr>
        <w:t>o el manejo de estos pacientes</w:t>
      </w:r>
      <w:r w:rsidRPr="00267871">
        <w:rPr>
          <w:rFonts w:ascii="Arial" w:hAnsi="Arial" w:cs="Arial"/>
          <w:sz w:val="24"/>
          <w:szCs w:val="24"/>
          <w:lang w:val="es-US"/>
        </w:rPr>
        <w:t>. El riesgo de muerte súbita en familiares con mutación compatible y sin fenotipo, confirmado por resonancia magnética, parece simila</w:t>
      </w:r>
      <w:r w:rsidR="00B019CB" w:rsidRPr="00267871">
        <w:rPr>
          <w:rFonts w:ascii="Arial" w:hAnsi="Arial" w:cs="Arial"/>
          <w:sz w:val="24"/>
          <w:szCs w:val="24"/>
          <w:lang w:val="es-US"/>
        </w:rPr>
        <w:t>r al del resto de la población</w:t>
      </w:r>
      <w:r w:rsidRPr="00267871">
        <w:rPr>
          <w:rFonts w:ascii="Arial" w:hAnsi="Arial" w:cs="Arial"/>
          <w:sz w:val="24"/>
          <w:szCs w:val="24"/>
          <w:lang w:val="es-US"/>
        </w:rPr>
        <w:t>.</w:t>
      </w:r>
      <w:r w:rsidR="00B03D8A">
        <w:rPr>
          <w:rFonts w:ascii="Arial" w:hAnsi="Arial" w:cs="Arial"/>
          <w:sz w:val="24"/>
          <w:vertAlign w:val="superscript"/>
          <w:lang w:val="es-US"/>
        </w:rPr>
        <w:t>27</w:t>
      </w:r>
    </w:p>
    <w:p w:rsidR="00582BB8"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La prueba de esfuerzo (PE) es fundamental para valorar el comportamiento de la tensión arterial con el ejercicio, ya que una respuesta </w:t>
      </w:r>
      <w:proofErr w:type="spellStart"/>
      <w:r w:rsidRPr="00267871">
        <w:rPr>
          <w:rFonts w:ascii="Arial" w:hAnsi="Arial" w:cs="Arial"/>
          <w:sz w:val="24"/>
          <w:szCs w:val="24"/>
          <w:lang w:val="es-US"/>
        </w:rPr>
        <w:t>hipotensiva</w:t>
      </w:r>
      <w:proofErr w:type="spellEnd"/>
      <w:r w:rsidRPr="00267871">
        <w:rPr>
          <w:rFonts w:ascii="Arial" w:hAnsi="Arial" w:cs="Arial"/>
          <w:sz w:val="24"/>
          <w:szCs w:val="24"/>
          <w:lang w:val="es-US"/>
        </w:rPr>
        <w:t xml:space="preserve"> se</w:t>
      </w:r>
      <w:r w:rsidR="00B019CB" w:rsidRPr="00267871">
        <w:rPr>
          <w:rFonts w:ascii="Arial" w:hAnsi="Arial" w:cs="Arial"/>
          <w:sz w:val="24"/>
          <w:szCs w:val="24"/>
          <w:lang w:val="es-US"/>
        </w:rPr>
        <w:t xml:space="preserve"> asocia con un peor pronóstico</w:t>
      </w:r>
      <w:r w:rsidRPr="00267871">
        <w:rPr>
          <w:rFonts w:ascii="Arial" w:hAnsi="Arial" w:cs="Arial"/>
          <w:sz w:val="24"/>
          <w:szCs w:val="24"/>
          <w:lang w:val="es-US"/>
        </w:rPr>
        <w:t>. Además, también se debe valorar la presencia de posibles eventos arrítmicos ante un ejercicio máximo (para ello es imprescindible elegir un protocolo que sea lo más fisiológico posible respecto al d</w:t>
      </w:r>
      <w:r w:rsidR="00582BB8">
        <w:rPr>
          <w:rFonts w:ascii="Arial" w:hAnsi="Arial" w:cs="Arial"/>
          <w:sz w:val="24"/>
          <w:szCs w:val="24"/>
          <w:lang w:val="es-US"/>
        </w:rPr>
        <w:t>eporte realizado por paciente).</w:t>
      </w:r>
      <w:r w:rsidR="00B03D8A">
        <w:rPr>
          <w:rFonts w:ascii="Arial" w:hAnsi="Arial" w:cs="Arial"/>
          <w:sz w:val="24"/>
          <w:vertAlign w:val="superscript"/>
          <w:lang w:val="es-US"/>
        </w:rPr>
        <w:t>27</w:t>
      </w:r>
    </w:p>
    <w:p w:rsidR="00582BB8"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La monitorización de larga duración, bien con </w:t>
      </w:r>
      <w:proofErr w:type="spellStart"/>
      <w:r w:rsidRPr="00267871">
        <w:rPr>
          <w:rFonts w:ascii="Arial" w:hAnsi="Arial" w:cs="Arial"/>
          <w:sz w:val="24"/>
          <w:szCs w:val="24"/>
          <w:lang w:val="es-US"/>
        </w:rPr>
        <w:t>Holter</w:t>
      </w:r>
      <w:proofErr w:type="spellEnd"/>
      <w:r w:rsidRPr="00267871">
        <w:rPr>
          <w:rFonts w:ascii="Arial" w:hAnsi="Arial" w:cs="Arial"/>
          <w:sz w:val="24"/>
          <w:szCs w:val="24"/>
          <w:lang w:val="es-US"/>
        </w:rPr>
        <w:t xml:space="preserve"> ECG o con otros dispositivos, ayuda en la estratificación de riesgo de MS en la MCH, ya que la presencia de taquicardia ventricular no sostenida (TVNS) asintomática se ha relacionado con un aumento del riesgo de MS entre 2 a 2,5 veces, especialmente en la población de </w:t>
      </w:r>
      <w:r w:rsidR="00B019CB" w:rsidRPr="00267871">
        <w:rPr>
          <w:rFonts w:ascii="Arial" w:hAnsi="Arial" w:cs="Arial"/>
          <w:sz w:val="24"/>
          <w:szCs w:val="24"/>
          <w:lang w:val="es-US"/>
        </w:rPr>
        <w:t>adolescentes y adultos jóvenes</w:t>
      </w:r>
      <w:r w:rsidR="00582BB8">
        <w:rPr>
          <w:rFonts w:ascii="Arial" w:hAnsi="Arial" w:cs="Arial"/>
          <w:sz w:val="24"/>
          <w:szCs w:val="24"/>
          <w:lang w:val="es-US"/>
        </w:rPr>
        <w:t>.</w:t>
      </w:r>
      <w:r w:rsidR="00B03D8A">
        <w:rPr>
          <w:rFonts w:ascii="Arial" w:hAnsi="Arial" w:cs="Arial"/>
          <w:sz w:val="24"/>
          <w:vertAlign w:val="superscript"/>
          <w:lang w:val="es-US"/>
        </w:rPr>
        <w:t>27</w:t>
      </w:r>
    </w:p>
    <w:p w:rsidR="00B03D8A"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 xml:space="preserve">El </w:t>
      </w:r>
      <w:proofErr w:type="spellStart"/>
      <w:r w:rsidRPr="00267871">
        <w:rPr>
          <w:rFonts w:ascii="Arial" w:hAnsi="Arial" w:cs="Arial"/>
          <w:sz w:val="24"/>
          <w:szCs w:val="24"/>
          <w:lang w:val="es-US"/>
        </w:rPr>
        <w:t>desacondicionamiento</w:t>
      </w:r>
      <w:proofErr w:type="spellEnd"/>
      <w:r w:rsidRPr="00267871">
        <w:rPr>
          <w:rFonts w:ascii="Arial" w:hAnsi="Arial" w:cs="Arial"/>
          <w:sz w:val="24"/>
          <w:szCs w:val="24"/>
          <w:lang w:val="es-US"/>
        </w:rPr>
        <w:t xml:space="preserve"> o desentrenamiento, es decir, la retirada temporal del deportista de la práctica deportiva (suele ser durante un periodo aproximado de 3-4 meses), es un método propuesto para algunos pacientes seleccionados con MCH, con el fin de comprobar la regresión de los espesores del VI tras el abandono del </w:t>
      </w:r>
      <w:r w:rsidR="00B019CB" w:rsidRPr="00267871">
        <w:rPr>
          <w:rFonts w:ascii="Arial" w:hAnsi="Arial" w:cs="Arial"/>
          <w:sz w:val="24"/>
          <w:szCs w:val="24"/>
          <w:lang w:val="es-US"/>
        </w:rPr>
        <w:t>entrenamiento y la competición</w:t>
      </w:r>
      <w:r w:rsidR="00B03D8A">
        <w:rPr>
          <w:rFonts w:ascii="Arial" w:hAnsi="Arial" w:cs="Arial"/>
          <w:sz w:val="24"/>
          <w:szCs w:val="24"/>
          <w:lang w:val="es-US"/>
        </w:rPr>
        <w:t>.</w:t>
      </w:r>
      <w:r w:rsidR="00B03D8A">
        <w:rPr>
          <w:rFonts w:ascii="Arial" w:hAnsi="Arial" w:cs="Arial"/>
          <w:sz w:val="24"/>
          <w:vertAlign w:val="superscript"/>
          <w:lang w:val="es-US"/>
        </w:rPr>
        <w:t>27</w:t>
      </w:r>
    </w:p>
    <w:p w:rsidR="00582BB8" w:rsidRDefault="00FC4AFE" w:rsidP="00515DED">
      <w:pPr>
        <w:shd w:val="clear" w:color="auto" w:fill="FFFFFF"/>
        <w:spacing w:line="360" w:lineRule="auto"/>
        <w:jc w:val="both"/>
        <w:rPr>
          <w:rFonts w:ascii="Arial" w:hAnsi="Arial" w:cs="Arial"/>
          <w:sz w:val="24"/>
          <w:szCs w:val="24"/>
          <w:lang w:val="es-US"/>
        </w:rPr>
      </w:pPr>
      <w:r w:rsidRPr="00267871">
        <w:rPr>
          <w:rFonts w:ascii="Arial" w:hAnsi="Arial" w:cs="Arial"/>
          <w:sz w:val="24"/>
          <w:szCs w:val="24"/>
          <w:lang w:val="es-US"/>
        </w:rPr>
        <w:t>Esta disminución de los grosores ventriculares podría llegar a ser completa en aquellos que realizan una restricción absoluta, y parcial y más lenta en aquellos que mantienen ci</w:t>
      </w:r>
      <w:r w:rsidR="00B019CB" w:rsidRPr="00267871">
        <w:rPr>
          <w:rFonts w:ascii="Arial" w:hAnsi="Arial" w:cs="Arial"/>
          <w:sz w:val="24"/>
          <w:szCs w:val="24"/>
          <w:lang w:val="es-US"/>
        </w:rPr>
        <w:t>erto grado de actividad física</w:t>
      </w:r>
      <w:r w:rsidRPr="00267871">
        <w:rPr>
          <w:rFonts w:ascii="Arial" w:hAnsi="Arial" w:cs="Arial"/>
          <w:sz w:val="24"/>
          <w:szCs w:val="24"/>
          <w:lang w:val="es-US"/>
        </w:rPr>
        <w:t xml:space="preserve">. No ocurre lo mismo con el diámetro del VI, siendo posible que persista aumentado hasta en un 22% tras años de </w:t>
      </w:r>
      <w:proofErr w:type="spellStart"/>
      <w:r w:rsidRPr="00267871">
        <w:rPr>
          <w:rFonts w:ascii="Arial" w:hAnsi="Arial" w:cs="Arial"/>
          <w:sz w:val="24"/>
          <w:szCs w:val="24"/>
          <w:lang w:val="es-US"/>
        </w:rPr>
        <w:t>desacondicionamiento</w:t>
      </w:r>
      <w:proofErr w:type="spellEnd"/>
      <w:r w:rsidRPr="00267871">
        <w:rPr>
          <w:rFonts w:ascii="Arial" w:hAnsi="Arial" w:cs="Arial"/>
          <w:sz w:val="24"/>
          <w:szCs w:val="24"/>
          <w:lang w:val="es-US"/>
        </w:rPr>
        <w:t xml:space="preserve"> sin que sea in</w:t>
      </w:r>
      <w:r w:rsidR="00582BB8">
        <w:rPr>
          <w:rFonts w:ascii="Arial" w:hAnsi="Arial" w:cs="Arial"/>
          <w:sz w:val="24"/>
          <w:szCs w:val="24"/>
          <w:lang w:val="es-US"/>
        </w:rPr>
        <w:t>dicativo de patología cardiaca.</w:t>
      </w:r>
      <w:r w:rsidR="00B03D8A">
        <w:rPr>
          <w:rFonts w:ascii="Arial" w:hAnsi="Arial" w:cs="Arial"/>
          <w:sz w:val="24"/>
          <w:vertAlign w:val="superscript"/>
          <w:lang w:val="es-US"/>
        </w:rPr>
        <w:t>27</w:t>
      </w:r>
    </w:p>
    <w:p w:rsidR="00711CFB" w:rsidRDefault="00FC4AFE" w:rsidP="00515DED">
      <w:pPr>
        <w:shd w:val="clear" w:color="auto" w:fill="FFFFFF"/>
        <w:spacing w:line="360" w:lineRule="auto"/>
        <w:jc w:val="both"/>
        <w:rPr>
          <w:rFonts w:ascii="Arial" w:hAnsi="Arial" w:cs="Arial"/>
          <w:sz w:val="24"/>
          <w:vertAlign w:val="superscript"/>
          <w:lang w:val="es-US"/>
        </w:rPr>
      </w:pPr>
      <w:r w:rsidRPr="00267871">
        <w:rPr>
          <w:rFonts w:ascii="Arial" w:hAnsi="Arial" w:cs="Arial"/>
          <w:sz w:val="24"/>
          <w:szCs w:val="24"/>
          <w:lang w:val="es-US"/>
        </w:rPr>
        <w:t>Sin embargo, pese a ser un método ampliamente propuesto en la literatura científica es difícilmente aplicable a deportistas de élite donde una restricción de tan sólo dos semanas de entrenamiento supone una pérdida de sus cualidades físicas óptimas para la competición. En resumen, puede tratarse de una opción lógica como método para discernir entre la hipertrofia fisiológica del deportista y otras patologías como la MCH, aunque en la práctica clínica suponga claras desventajas para el deportista y no sea fácilmente aplicable.</w:t>
      </w:r>
      <w:r w:rsidR="0038440F">
        <w:rPr>
          <w:rFonts w:ascii="Arial" w:hAnsi="Arial" w:cs="Arial"/>
          <w:sz w:val="24"/>
          <w:vertAlign w:val="superscript"/>
          <w:lang w:val="es-US"/>
        </w:rPr>
        <w:t>27</w:t>
      </w:r>
    </w:p>
    <w:p w:rsidR="0038440F" w:rsidRDefault="0038440F" w:rsidP="00515DED">
      <w:pPr>
        <w:shd w:val="clear" w:color="auto" w:fill="FFFFFF"/>
        <w:spacing w:line="360" w:lineRule="auto"/>
        <w:jc w:val="both"/>
        <w:rPr>
          <w:rFonts w:ascii="Arial" w:hAnsi="Arial" w:cs="Arial"/>
          <w:sz w:val="24"/>
          <w:vertAlign w:val="superscript"/>
          <w:lang w:val="es-US"/>
        </w:rPr>
      </w:pPr>
    </w:p>
    <w:p w:rsidR="0038440F" w:rsidRDefault="0038440F" w:rsidP="00515DED">
      <w:pPr>
        <w:shd w:val="clear" w:color="auto" w:fill="FFFFFF"/>
        <w:spacing w:line="360" w:lineRule="auto"/>
        <w:jc w:val="both"/>
        <w:rPr>
          <w:rFonts w:ascii="Arial" w:hAnsi="Arial" w:cs="Arial"/>
          <w:sz w:val="24"/>
          <w:vertAlign w:val="superscript"/>
          <w:lang w:val="es-US"/>
        </w:rPr>
      </w:pPr>
    </w:p>
    <w:p w:rsidR="0038440F" w:rsidRDefault="0038440F" w:rsidP="00515DED">
      <w:pPr>
        <w:shd w:val="clear" w:color="auto" w:fill="FFFFFF"/>
        <w:spacing w:line="360" w:lineRule="auto"/>
        <w:jc w:val="both"/>
        <w:rPr>
          <w:rFonts w:ascii="Arial" w:hAnsi="Arial" w:cs="Arial"/>
          <w:sz w:val="24"/>
          <w:vertAlign w:val="superscript"/>
          <w:lang w:val="es-US"/>
        </w:rPr>
      </w:pPr>
    </w:p>
    <w:p w:rsidR="0038440F" w:rsidRDefault="0038440F" w:rsidP="00515DED">
      <w:pPr>
        <w:shd w:val="clear" w:color="auto" w:fill="FFFFFF"/>
        <w:spacing w:line="360" w:lineRule="auto"/>
        <w:jc w:val="both"/>
        <w:rPr>
          <w:rFonts w:ascii="Arial" w:hAnsi="Arial" w:cs="Arial"/>
          <w:sz w:val="24"/>
          <w:vertAlign w:val="superscript"/>
          <w:lang w:val="es-US"/>
        </w:rPr>
      </w:pPr>
    </w:p>
    <w:p w:rsidR="0038440F" w:rsidRDefault="0038440F" w:rsidP="00515DED">
      <w:pPr>
        <w:shd w:val="clear" w:color="auto" w:fill="FFFFFF"/>
        <w:spacing w:line="360" w:lineRule="auto"/>
        <w:jc w:val="both"/>
        <w:rPr>
          <w:rFonts w:ascii="Arial" w:hAnsi="Arial" w:cs="Arial"/>
          <w:sz w:val="24"/>
          <w:vertAlign w:val="superscript"/>
          <w:lang w:val="es-US"/>
        </w:rPr>
      </w:pPr>
    </w:p>
    <w:p w:rsidR="0038440F" w:rsidRPr="00515DED" w:rsidRDefault="0038440F" w:rsidP="00515DED">
      <w:pPr>
        <w:shd w:val="clear" w:color="auto" w:fill="FFFFFF"/>
        <w:spacing w:line="360" w:lineRule="auto"/>
        <w:jc w:val="both"/>
        <w:rPr>
          <w:rFonts w:ascii="Arial" w:eastAsia="Times New Roman" w:hAnsi="Arial" w:cs="Arial"/>
          <w:sz w:val="24"/>
          <w:szCs w:val="24"/>
          <w:vertAlign w:val="superscript"/>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38440F" w:rsidRDefault="0038440F" w:rsidP="00515DED">
      <w:pPr>
        <w:shd w:val="clear" w:color="auto" w:fill="FFFFFF"/>
        <w:spacing w:line="360" w:lineRule="auto"/>
        <w:jc w:val="center"/>
        <w:textAlignment w:val="top"/>
        <w:rPr>
          <w:rFonts w:ascii="Arial" w:eastAsia="Times New Roman" w:hAnsi="Arial" w:cs="Arial"/>
          <w:b/>
          <w:bCs/>
          <w:sz w:val="24"/>
          <w:szCs w:val="24"/>
          <w:lang w:val="es-US" w:eastAsia="es-US"/>
        </w:rPr>
      </w:pPr>
    </w:p>
    <w:p w:rsidR="00711CFB" w:rsidRDefault="00F06CA1" w:rsidP="00515DED">
      <w:pPr>
        <w:shd w:val="clear" w:color="auto" w:fill="FFFFFF"/>
        <w:spacing w:line="360" w:lineRule="auto"/>
        <w:jc w:val="center"/>
        <w:textAlignment w:val="top"/>
        <w:rPr>
          <w:rFonts w:ascii="Arial" w:eastAsia="Times New Roman" w:hAnsi="Arial" w:cs="Arial"/>
          <w:b/>
          <w:bCs/>
          <w:sz w:val="24"/>
          <w:szCs w:val="24"/>
          <w:lang w:val="es-US" w:eastAsia="es-US"/>
        </w:rPr>
      </w:pPr>
      <w:r>
        <w:rPr>
          <w:rFonts w:ascii="Arial" w:eastAsia="Times New Roman" w:hAnsi="Arial" w:cs="Arial"/>
          <w:b/>
          <w:bCs/>
          <w:sz w:val="24"/>
          <w:szCs w:val="24"/>
          <w:lang w:val="es-US" w:eastAsia="es-US"/>
        </w:rPr>
        <w:t>CONCLUSIONES</w:t>
      </w:r>
    </w:p>
    <w:p w:rsidR="003A5E17" w:rsidRDefault="003A5E17" w:rsidP="00515DED">
      <w:pPr>
        <w:spacing w:line="360" w:lineRule="auto"/>
        <w:jc w:val="both"/>
        <w:rPr>
          <w:rFonts w:ascii="Arial" w:hAnsi="Arial" w:cs="Arial"/>
          <w:sz w:val="24"/>
          <w:szCs w:val="24"/>
          <w:lang w:val="es-ES"/>
        </w:rPr>
      </w:pPr>
      <w:r>
        <w:rPr>
          <w:rFonts w:ascii="Arial" w:hAnsi="Arial" w:cs="Arial"/>
          <w:sz w:val="24"/>
          <w:szCs w:val="24"/>
          <w:lang w:val="es-US"/>
        </w:rPr>
        <w:t xml:space="preserve">El ejercicio físico regular y de cierta intensidad provoca un </w:t>
      </w:r>
      <w:r w:rsidRPr="00246FE9">
        <w:rPr>
          <w:rFonts w:ascii="Arial" w:hAnsi="Arial" w:cs="Arial"/>
          <w:sz w:val="24"/>
          <w:szCs w:val="24"/>
          <w:lang w:val="es-ES"/>
        </w:rPr>
        <w:t>conjunto de modificaciones</w:t>
      </w:r>
      <w:r>
        <w:rPr>
          <w:rFonts w:ascii="Arial" w:hAnsi="Arial" w:cs="Arial"/>
          <w:sz w:val="24"/>
          <w:szCs w:val="24"/>
          <w:lang w:val="es-ES"/>
        </w:rPr>
        <w:t xml:space="preserve"> en el sistema cardiovascular</w:t>
      </w:r>
      <w:r w:rsidR="00582BB8">
        <w:rPr>
          <w:rFonts w:ascii="Arial" w:hAnsi="Arial" w:cs="Arial"/>
          <w:sz w:val="24"/>
          <w:szCs w:val="24"/>
          <w:lang w:val="es-ES"/>
        </w:rPr>
        <w:t>, especialmente en el corazón como órgano que soporta una mayor sobrecarga. La actividad física aumenta las demandas tisulares de los diferentes metabolitos, y para hacer frente a esto el organismo debe aumentar el gasto cardiaco junto al consecuente consumo de O2 y otros sustratos metabólicos a nivel del miocardio, incrementa el retorno venoso y la contractilidad miocárdica y disminuye la resistencia periférica total.</w:t>
      </w:r>
    </w:p>
    <w:p w:rsidR="00582BB8" w:rsidRDefault="00582BB8" w:rsidP="00515DED">
      <w:pPr>
        <w:spacing w:line="360" w:lineRule="auto"/>
        <w:jc w:val="both"/>
        <w:rPr>
          <w:rFonts w:ascii="Arial" w:hAnsi="Arial" w:cs="Arial"/>
          <w:sz w:val="24"/>
          <w:szCs w:val="24"/>
          <w:lang w:val="es-US"/>
        </w:rPr>
      </w:pPr>
      <w:r>
        <w:rPr>
          <w:rFonts w:ascii="Arial" w:hAnsi="Arial" w:cs="Arial"/>
          <w:sz w:val="24"/>
          <w:szCs w:val="24"/>
          <w:lang w:val="es-ES"/>
        </w:rPr>
        <w:t>El entrenamiento trae como consecuencias el aumento de las cavidades cardiacas, bradicardia en reposo, arritmias fisiológicas, trastornos en la conducción eléctrica entre el atrio y el ventrículo, por solo citar algunas de las modificaciones más notables.</w:t>
      </w:r>
    </w:p>
    <w:p w:rsidR="00582BB8" w:rsidRPr="00246FE9" w:rsidRDefault="00246FE9" w:rsidP="00515DED">
      <w:pPr>
        <w:spacing w:line="360" w:lineRule="auto"/>
        <w:jc w:val="both"/>
        <w:rPr>
          <w:rFonts w:ascii="Arial" w:hAnsi="Arial" w:cs="Arial"/>
          <w:sz w:val="24"/>
          <w:szCs w:val="24"/>
          <w:lang w:val="es-US"/>
        </w:rPr>
      </w:pPr>
      <w:r w:rsidRPr="00246FE9">
        <w:rPr>
          <w:rFonts w:ascii="Arial" w:hAnsi="Arial" w:cs="Arial"/>
          <w:sz w:val="24"/>
          <w:szCs w:val="24"/>
          <w:lang w:val="es-ES"/>
        </w:rPr>
        <w:t>La importancia de conoce</w:t>
      </w:r>
      <w:r w:rsidR="00582BB8">
        <w:rPr>
          <w:rFonts w:ascii="Arial" w:hAnsi="Arial" w:cs="Arial"/>
          <w:sz w:val="24"/>
          <w:szCs w:val="24"/>
          <w:lang w:val="es-ES"/>
        </w:rPr>
        <w:t xml:space="preserve">r estos cambios radica en </w:t>
      </w:r>
      <w:r w:rsidRPr="00246FE9">
        <w:rPr>
          <w:rFonts w:ascii="Arial" w:hAnsi="Arial" w:cs="Arial"/>
          <w:sz w:val="24"/>
          <w:szCs w:val="24"/>
          <w:lang w:val="es-ES"/>
        </w:rPr>
        <w:t>diferenciar formas incipientes de cardiopatía de</w:t>
      </w:r>
      <w:r w:rsidR="0075444E">
        <w:rPr>
          <w:rFonts w:ascii="Arial" w:hAnsi="Arial" w:cs="Arial"/>
          <w:sz w:val="24"/>
          <w:szCs w:val="24"/>
          <w:lang w:val="es-ES"/>
        </w:rPr>
        <w:t xml:space="preserve"> cambios adaptativos al deporte, como es el caso de la miocardiopatía hipertrófica, cuyo</w:t>
      </w:r>
      <w:r w:rsidR="0075444E" w:rsidRPr="00246FE9">
        <w:rPr>
          <w:rFonts w:ascii="Arial" w:hAnsi="Arial" w:cs="Arial"/>
          <w:sz w:val="24"/>
          <w:szCs w:val="24"/>
          <w:lang w:val="es-ES"/>
        </w:rPr>
        <w:t xml:space="preserve"> diagnóstico diferencial </w:t>
      </w:r>
      <w:r w:rsidR="0075444E">
        <w:rPr>
          <w:rFonts w:ascii="Arial" w:hAnsi="Arial" w:cs="Arial"/>
          <w:sz w:val="24"/>
          <w:szCs w:val="24"/>
          <w:lang w:val="es-ES"/>
        </w:rPr>
        <w:t>con la</w:t>
      </w:r>
      <w:r w:rsidR="0075444E" w:rsidRPr="00246FE9">
        <w:rPr>
          <w:rFonts w:ascii="Arial" w:hAnsi="Arial" w:cs="Arial"/>
          <w:sz w:val="24"/>
          <w:szCs w:val="24"/>
          <w:lang w:val="es-ES"/>
        </w:rPr>
        <w:t xml:space="preserve"> hipertrofia fisiológica del</w:t>
      </w:r>
      <w:r w:rsidR="0075444E">
        <w:rPr>
          <w:rFonts w:ascii="Arial" w:hAnsi="Arial" w:cs="Arial"/>
          <w:sz w:val="24"/>
          <w:szCs w:val="24"/>
          <w:lang w:val="es-ES"/>
        </w:rPr>
        <w:t xml:space="preserve"> deportista</w:t>
      </w:r>
      <w:r w:rsidR="0075444E" w:rsidRPr="00246FE9">
        <w:rPr>
          <w:rFonts w:ascii="Arial" w:hAnsi="Arial" w:cs="Arial"/>
          <w:sz w:val="24"/>
          <w:szCs w:val="24"/>
          <w:lang w:val="es-ES"/>
        </w:rPr>
        <w:t xml:space="preserve"> puede resultar </w:t>
      </w:r>
      <w:r w:rsidR="0075444E">
        <w:rPr>
          <w:rFonts w:ascii="Arial" w:hAnsi="Arial" w:cs="Arial"/>
          <w:sz w:val="24"/>
          <w:szCs w:val="24"/>
          <w:lang w:val="es-ES"/>
        </w:rPr>
        <w:t>extremadamente difícil</w:t>
      </w:r>
      <w:r w:rsidR="00A1256D">
        <w:rPr>
          <w:rFonts w:ascii="Arial" w:hAnsi="Arial" w:cs="Arial"/>
          <w:sz w:val="24"/>
          <w:szCs w:val="24"/>
          <w:lang w:val="es-ES"/>
        </w:rPr>
        <w:t xml:space="preserve"> por sus múltiples presentaciones en estadios iniciales</w:t>
      </w:r>
      <w:r w:rsidR="0075444E" w:rsidRPr="00246FE9">
        <w:rPr>
          <w:rFonts w:ascii="Arial" w:hAnsi="Arial" w:cs="Arial"/>
          <w:sz w:val="24"/>
          <w:szCs w:val="24"/>
          <w:lang w:val="es-ES"/>
        </w:rPr>
        <w:t>.</w:t>
      </w:r>
      <w:r w:rsidR="0075444E">
        <w:rPr>
          <w:rFonts w:ascii="Arial" w:hAnsi="Arial" w:cs="Arial"/>
          <w:sz w:val="24"/>
          <w:szCs w:val="24"/>
          <w:lang w:val="es-ES"/>
        </w:rPr>
        <w:t xml:space="preserve"> Conocer los límites normales para las diferentes variables de la función cardiaca puede ayudar a</w:t>
      </w:r>
      <w:r w:rsidR="00582BB8">
        <w:rPr>
          <w:rFonts w:ascii="Arial" w:hAnsi="Arial" w:cs="Arial"/>
          <w:sz w:val="24"/>
          <w:szCs w:val="24"/>
          <w:lang w:val="es-ES"/>
        </w:rPr>
        <w:t xml:space="preserve"> prevenir el desarrollo de estas </w:t>
      </w:r>
      <w:r w:rsidR="0075444E">
        <w:rPr>
          <w:rFonts w:ascii="Arial" w:hAnsi="Arial" w:cs="Arial"/>
          <w:sz w:val="24"/>
          <w:szCs w:val="24"/>
          <w:lang w:val="es-ES"/>
        </w:rPr>
        <w:t>patologías</w:t>
      </w:r>
      <w:r w:rsidR="00582BB8">
        <w:rPr>
          <w:rFonts w:ascii="Arial" w:hAnsi="Arial" w:cs="Arial"/>
          <w:sz w:val="24"/>
          <w:szCs w:val="24"/>
          <w:lang w:val="es-ES"/>
        </w:rPr>
        <w:t xml:space="preserve"> o amortiguar sus repercusiones.</w:t>
      </w:r>
    </w:p>
    <w:p w:rsidR="00246FE9" w:rsidRDefault="00246FE9" w:rsidP="00515DED">
      <w:pPr>
        <w:rPr>
          <w:rFonts w:ascii="Arial" w:hAnsi="Arial" w:cs="Arial"/>
          <w:sz w:val="24"/>
          <w:szCs w:val="24"/>
          <w:lang w:val="es-US"/>
        </w:rPr>
      </w:pPr>
    </w:p>
    <w:p w:rsidR="00582BB8" w:rsidRDefault="00582BB8" w:rsidP="00515DED">
      <w:pPr>
        <w:rPr>
          <w:lang w:val="es-US"/>
        </w:rPr>
      </w:pPr>
    </w:p>
    <w:p w:rsidR="00246FE9" w:rsidRDefault="00246FE9" w:rsidP="00515DED">
      <w:pPr>
        <w:rPr>
          <w:lang w:val="es-US"/>
        </w:rPr>
      </w:pPr>
    </w:p>
    <w:p w:rsidR="00B469A3" w:rsidRDefault="00B469A3" w:rsidP="00515DED">
      <w:pPr>
        <w:rPr>
          <w:lang w:val="es-US"/>
        </w:rPr>
      </w:pPr>
    </w:p>
    <w:p w:rsidR="0075444E" w:rsidRDefault="0075444E" w:rsidP="00515DED">
      <w:pPr>
        <w:rPr>
          <w:lang w:val="es-US"/>
        </w:rPr>
      </w:pPr>
    </w:p>
    <w:p w:rsidR="0075444E" w:rsidRDefault="0075444E" w:rsidP="00515DED">
      <w:pPr>
        <w:rPr>
          <w:lang w:val="es-US"/>
        </w:rPr>
      </w:pPr>
    </w:p>
    <w:p w:rsidR="0075444E" w:rsidRDefault="0075444E" w:rsidP="00515DED">
      <w:pPr>
        <w:rPr>
          <w:lang w:val="es-US"/>
        </w:rPr>
      </w:pPr>
    </w:p>
    <w:p w:rsidR="0075444E" w:rsidRDefault="0075444E" w:rsidP="00515DED">
      <w:pPr>
        <w:rPr>
          <w:lang w:val="es-US"/>
        </w:rPr>
      </w:pPr>
    </w:p>
    <w:p w:rsidR="0075444E" w:rsidRDefault="0075444E" w:rsidP="00515DED">
      <w:pPr>
        <w:rPr>
          <w:lang w:val="es-US"/>
        </w:rPr>
      </w:pPr>
    </w:p>
    <w:p w:rsidR="0075444E" w:rsidRDefault="0075444E" w:rsidP="00515DED">
      <w:pPr>
        <w:rPr>
          <w:lang w:val="es-US"/>
        </w:rPr>
      </w:pPr>
    </w:p>
    <w:p w:rsidR="0075444E" w:rsidRDefault="0075444E" w:rsidP="00515DED">
      <w:pPr>
        <w:rPr>
          <w:lang w:val="es-US"/>
        </w:rPr>
      </w:pPr>
    </w:p>
    <w:p w:rsidR="00515DED" w:rsidRDefault="00515DED" w:rsidP="00515DED">
      <w:pPr>
        <w:rPr>
          <w:lang w:val="es-US"/>
        </w:rPr>
      </w:pPr>
    </w:p>
    <w:p w:rsidR="00F30887" w:rsidRPr="00F30887" w:rsidRDefault="00F06CA1" w:rsidP="00515DED">
      <w:pPr>
        <w:spacing w:line="360" w:lineRule="auto"/>
        <w:jc w:val="center"/>
        <w:rPr>
          <w:rFonts w:ascii="Arial" w:hAnsi="Arial" w:cs="Arial"/>
          <w:b/>
          <w:sz w:val="24"/>
          <w:lang w:val="en-US"/>
        </w:rPr>
      </w:pPr>
      <w:r w:rsidRPr="00F30887">
        <w:rPr>
          <w:rFonts w:ascii="Arial" w:hAnsi="Arial" w:cs="Arial"/>
          <w:b/>
          <w:sz w:val="24"/>
          <w:lang w:val="en-US"/>
        </w:rPr>
        <w:t>BIBLIOGRAFÍA</w:t>
      </w:r>
    </w:p>
    <w:p w:rsidR="00711CFB" w:rsidRPr="008C79DD" w:rsidRDefault="00711CFB" w:rsidP="00515DED">
      <w:pPr>
        <w:shd w:val="clear" w:color="auto" w:fill="FFFFFF"/>
        <w:spacing w:line="360" w:lineRule="auto"/>
        <w:jc w:val="both"/>
        <w:rPr>
          <w:rFonts w:ascii="Arial" w:eastAsia="Times New Roman" w:hAnsi="Arial" w:cs="Arial"/>
          <w:sz w:val="24"/>
          <w:szCs w:val="24"/>
          <w:lang w:val="en-US" w:eastAsia="es-US"/>
        </w:rPr>
      </w:pPr>
      <w:r w:rsidRPr="001E60D2">
        <w:rPr>
          <w:rFonts w:ascii="Arial" w:hAnsi="Arial" w:cs="Arial"/>
          <w:sz w:val="24"/>
          <w:szCs w:val="24"/>
        </w:rPr>
        <w:t xml:space="preserve">1. </w:t>
      </w:r>
      <w:proofErr w:type="spellStart"/>
      <w:r w:rsidRPr="001E60D2">
        <w:rPr>
          <w:rFonts w:ascii="Arial" w:eastAsia="Times New Roman" w:hAnsi="Arial" w:cs="Arial"/>
          <w:sz w:val="24"/>
          <w:szCs w:val="24"/>
          <w:lang w:eastAsia="es-US"/>
        </w:rPr>
        <w:t>Corrado</w:t>
      </w:r>
      <w:proofErr w:type="spellEnd"/>
      <w:r w:rsidRPr="001E60D2">
        <w:rPr>
          <w:rFonts w:ascii="Arial" w:eastAsia="Times New Roman" w:hAnsi="Arial" w:cs="Arial"/>
          <w:sz w:val="24"/>
          <w:szCs w:val="24"/>
          <w:lang w:eastAsia="es-US"/>
        </w:rPr>
        <w:t xml:space="preserve"> D, </w:t>
      </w:r>
      <w:proofErr w:type="spellStart"/>
      <w:r w:rsidRPr="001E60D2">
        <w:rPr>
          <w:rFonts w:ascii="Arial" w:eastAsia="Times New Roman" w:hAnsi="Arial" w:cs="Arial"/>
          <w:sz w:val="24"/>
          <w:szCs w:val="24"/>
          <w:lang w:eastAsia="es-US"/>
        </w:rPr>
        <w:t>Pelliccia</w:t>
      </w:r>
      <w:proofErr w:type="spellEnd"/>
      <w:r w:rsidRPr="001E60D2">
        <w:rPr>
          <w:rFonts w:ascii="Arial" w:eastAsia="Times New Roman" w:hAnsi="Arial" w:cs="Arial"/>
          <w:sz w:val="24"/>
          <w:szCs w:val="24"/>
          <w:lang w:eastAsia="es-US"/>
        </w:rPr>
        <w:t xml:space="preserve"> A, </w:t>
      </w:r>
      <w:proofErr w:type="spellStart"/>
      <w:r w:rsidRPr="001E60D2">
        <w:rPr>
          <w:rFonts w:ascii="Arial" w:eastAsia="Times New Roman" w:hAnsi="Arial" w:cs="Arial"/>
          <w:sz w:val="24"/>
          <w:szCs w:val="24"/>
          <w:lang w:eastAsia="es-US"/>
        </w:rPr>
        <w:t>Heidbuchel</w:t>
      </w:r>
      <w:proofErr w:type="spellEnd"/>
      <w:r w:rsidRPr="001E60D2">
        <w:rPr>
          <w:rFonts w:ascii="Arial" w:eastAsia="Times New Roman" w:hAnsi="Arial" w:cs="Arial"/>
          <w:sz w:val="24"/>
          <w:szCs w:val="24"/>
          <w:lang w:eastAsia="es-US"/>
        </w:rPr>
        <w:t xml:space="preserve"> H, </w:t>
      </w:r>
      <w:proofErr w:type="spellStart"/>
      <w:r w:rsidRPr="001E60D2">
        <w:rPr>
          <w:rFonts w:ascii="Arial" w:eastAsia="Times New Roman" w:hAnsi="Arial" w:cs="Arial"/>
          <w:sz w:val="24"/>
          <w:szCs w:val="24"/>
          <w:lang w:eastAsia="es-US"/>
        </w:rPr>
        <w:t>Sharma</w:t>
      </w:r>
      <w:proofErr w:type="spellEnd"/>
      <w:r w:rsidRPr="001E60D2">
        <w:rPr>
          <w:rFonts w:ascii="Arial" w:eastAsia="Times New Roman" w:hAnsi="Arial" w:cs="Arial"/>
          <w:sz w:val="24"/>
          <w:szCs w:val="24"/>
          <w:lang w:eastAsia="es-US"/>
        </w:rPr>
        <w:t xml:space="preserve"> S, Link M, Basso C, et al. </w:t>
      </w:r>
      <w:r w:rsidRPr="00711CFB">
        <w:rPr>
          <w:rFonts w:ascii="Arial" w:eastAsia="Times New Roman" w:hAnsi="Arial" w:cs="Arial"/>
          <w:sz w:val="24"/>
          <w:szCs w:val="24"/>
          <w:lang w:val="en-US" w:eastAsia="es-US"/>
        </w:rPr>
        <w:t xml:space="preserve">Recommendations for interpretation of 12-lead electrocardiogram in the athlete. </w:t>
      </w:r>
      <w:proofErr w:type="spellStart"/>
      <w:r w:rsidRPr="00711CFB">
        <w:rPr>
          <w:rFonts w:ascii="Arial" w:eastAsia="Times New Roman" w:hAnsi="Arial" w:cs="Arial"/>
          <w:sz w:val="24"/>
          <w:szCs w:val="24"/>
          <w:lang w:val="en-US" w:eastAsia="es-US"/>
        </w:rPr>
        <w:t>Eur</w:t>
      </w:r>
      <w:proofErr w:type="spellEnd"/>
      <w:r w:rsidRPr="00711CFB">
        <w:rPr>
          <w:rFonts w:ascii="Arial" w:eastAsia="Times New Roman" w:hAnsi="Arial" w:cs="Arial"/>
          <w:sz w:val="24"/>
          <w:szCs w:val="24"/>
          <w:lang w:val="en-US" w:eastAsia="es-US"/>
        </w:rPr>
        <w:t xml:space="preserve"> Heart J [Internet]. </w:t>
      </w:r>
      <w:r w:rsidRPr="00CF57B1">
        <w:rPr>
          <w:rFonts w:ascii="Arial" w:eastAsia="Times New Roman" w:hAnsi="Arial" w:cs="Arial"/>
          <w:sz w:val="24"/>
          <w:szCs w:val="24"/>
          <w:lang w:val="en-US" w:eastAsia="es-US"/>
        </w:rPr>
        <w:t>2010</w:t>
      </w:r>
      <w:proofErr w:type="gramStart"/>
      <w:r w:rsidRPr="00CF57B1">
        <w:rPr>
          <w:rFonts w:ascii="Arial" w:eastAsia="Times New Roman" w:hAnsi="Arial" w:cs="Arial"/>
          <w:sz w:val="24"/>
          <w:szCs w:val="24"/>
          <w:lang w:val="en-US" w:eastAsia="es-US"/>
        </w:rPr>
        <w:t>;31</w:t>
      </w:r>
      <w:proofErr w:type="gramEnd"/>
      <w:r w:rsidRPr="00CF57B1">
        <w:rPr>
          <w:rFonts w:ascii="Arial" w:eastAsia="Times New Roman" w:hAnsi="Arial" w:cs="Arial"/>
          <w:sz w:val="24"/>
          <w:szCs w:val="24"/>
          <w:lang w:val="en-US" w:eastAsia="es-US"/>
        </w:rPr>
        <w:t xml:space="preserve">(2):243–59. </w:t>
      </w:r>
      <w:proofErr w:type="spellStart"/>
      <w:r w:rsidRPr="008C79DD">
        <w:rPr>
          <w:rFonts w:ascii="Arial" w:eastAsia="Times New Roman" w:hAnsi="Arial" w:cs="Arial"/>
          <w:sz w:val="24"/>
          <w:szCs w:val="24"/>
          <w:lang w:val="en-US" w:eastAsia="es-US"/>
        </w:rPr>
        <w:t>Disponible</w:t>
      </w:r>
      <w:proofErr w:type="spellEnd"/>
      <w:r w:rsidRPr="008C79DD">
        <w:rPr>
          <w:rFonts w:ascii="Arial" w:eastAsia="Times New Roman" w:hAnsi="Arial" w:cs="Arial"/>
          <w:sz w:val="24"/>
          <w:szCs w:val="24"/>
          <w:lang w:val="en-US" w:eastAsia="es-US"/>
        </w:rPr>
        <w:t xml:space="preserve"> en: https://academic.oup.com/eurheartj/article/31/2/243/719826?login=false</w:t>
      </w:r>
    </w:p>
    <w:p w:rsidR="00711CFB" w:rsidRPr="001E60D2" w:rsidRDefault="00711CFB" w:rsidP="00515DED">
      <w:pPr>
        <w:shd w:val="clear" w:color="auto" w:fill="FFFFFF"/>
        <w:spacing w:line="360" w:lineRule="auto"/>
        <w:jc w:val="both"/>
        <w:rPr>
          <w:rFonts w:ascii="Arial" w:eastAsia="Times New Roman" w:hAnsi="Arial" w:cs="Arial"/>
          <w:sz w:val="24"/>
          <w:szCs w:val="24"/>
          <w:lang w:val="es-US" w:eastAsia="es-US"/>
        </w:rPr>
      </w:pPr>
      <w:r w:rsidRPr="00515DED">
        <w:rPr>
          <w:rFonts w:ascii="Arial" w:eastAsia="Times New Roman" w:hAnsi="Arial" w:cs="Arial"/>
          <w:sz w:val="24"/>
          <w:szCs w:val="24"/>
          <w:lang w:val="en-US" w:eastAsia="es-US"/>
        </w:rPr>
        <w:t xml:space="preserve">2. </w:t>
      </w:r>
      <w:proofErr w:type="spellStart"/>
      <w:r w:rsidRPr="00515DED">
        <w:rPr>
          <w:rFonts w:ascii="Arial" w:eastAsia="Times New Roman" w:hAnsi="Arial" w:cs="Arial"/>
          <w:sz w:val="24"/>
          <w:szCs w:val="24"/>
          <w:lang w:val="en-US" w:eastAsia="es-US"/>
        </w:rPr>
        <w:t>Drezner</w:t>
      </w:r>
      <w:proofErr w:type="spellEnd"/>
      <w:r w:rsidRPr="00515DED">
        <w:rPr>
          <w:rFonts w:ascii="Arial" w:eastAsia="Times New Roman" w:hAnsi="Arial" w:cs="Arial"/>
          <w:sz w:val="24"/>
          <w:szCs w:val="24"/>
          <w:lang w:val="en-US" w:eastAsia="es-US"/>
        </w:rPr>
        <w:t xml:space="preserve"> JA, Ackerman MJ, Anderson J, Ashley E, </w:t>
      </w:r>
      <w:proofErr w:type="spellStart"/>
      <w:r w:rsidRPr="00515DED">
        <w:rPr>
          <w:rFonts w:ascii="Arial" w:eastAsia="Times New Roman" w:hAnsi="Arial" w:cs="Arial"/>
          <w:sz w:val="24"/>
          <w:szCs w:val="24"/>
          <w:lang w:val="en-US" w:eastAsia="es-US"/>
        </w:rPr>
        <w:t>Asplund</w:t>
      </w:r>
      <w:proofErr w:type="spellEnd"/>
      <w:r w:rsidRPr="00515DED">
        <w:rPr>
          <w:rFonts w:ascii="Arial" w:eastAsia="Times New Roman" w:hAnsi="Arial" w:cs="Arial"/>
          <w:sz w:val="24"/>
          <w:szCs w:val="24"/>
          <w:lang w:val="en-US" w:eastAsia="es-US"/>
        </w:rPr>
        <w:t xml:space="preserve"> CA, </w:t>
      </w:r>
      <w:proofErr w:type="spellStart"/>
      <w:r w:rsidRPr="00515DED">
        <w:rPr>
          <w:rFonts w:ascii="Arial" w:eastAsia="Times New Roman" w:hAnsi="Arial" w:cs="Arial"/>
          <w:sz w:val="24"/>
          <w:szCs w:val="24"/>
          <w:lang w:val="en-US" w:eastAsia="es-US"/>
        </w:rPr>
        <w:t>Baggish</w:t>
      </w:r>
      <w:proofErr w:type="spellEnd"/>
      <w:r w:rsidRPr="00515DED">
        <w:rPr>
          <w:rFonts w:ascii="Arial" w:eastAsia="Times New Roman" w:hAnsi="Arial" w:cs="Arial"/>
          <w:sz w:val="24"/>
          <w:szCs w:val="24"/>
          <w:lang w:val="en-US" w:eastAsia="es-US"/>
        </w:rPr>
        <w:t xml:space="preserve"> AL, et al. </w:t>
      </w:r>
      <w:r w:rsidRPr="00711CFB">
        <w:rPr>
          <w:rFonts w:ascii="Arial" w:eastAsia="Times New Roman" w:hAnsi="Arial" w:cs="Arial"/>
          <w:sz w:val="24"/>
          <w:szCs w:val="24"/>
          <w:lang w:val="en-US" w:eastAsia="es-US"/>
        </w:rPr>
        <w:t xml:space="preserve">Electrocardiographic interpretation in athletes: the “Seattle criteria”. Br J Sports Med [Internet]. </w:t>
      </w:r>
      <w:r w:rsidRPr="00B93A94">
        <w:rPr>
          <w:rFonts w:ascii="Arial" w:eastAsia="Times New Roman" w:hAnsi="Arial" w:cs="Arial"/>
          <w:sz w:val="24"/>
          <w:szCs w:val="24"/>
          <w:lang w:val="en-US" w:eastAsia="es-US"/>
        </w:rPr>
        <w:t>2013</w:t>
      </w:r>
      <w:proofErr w:type="gramStart"/>
      <w:r w:rsidRPr="00B93A94">
        <w:rPr>
          <w:rFonts w:ascii="Arial" w:eastAsia="Times New Roman" w:hAnsi="Arial" w:cs="Arial"/>
          <w:sz w:val="24"/>
          <w:szCs w:val="24"/>
          <w:lang w:val="en-US" w:eastAsia="es-US"/>
        </w:rPr>
        <w:t>;47</w:t>
      </w:r>
      <w:proofErr w:type="gramEnd"/>
      <w:r w:rsidRPr="00B93A94">
        <w:rPr>
          <w:rFonts w:ascii="Arial" w:eastAsia="Times New Roman" w:hAnsi="Arial" w:cs="Arial"/>
          <w:sz w:val="24"/>
          <w:szCs w:val="24"/>
          <w:lang w:val="en-US" w:eastAsia="es-US"/>
        </w:rPr>
        <w:t xml:space="preserve">(3):122–4. </w:t>
      </w:r>
      <w:r w:rsidRPr="001E60D2">
        <w:rPr>
          <w:rFonts w:ascii="Arial" w:eastAsia="Times New Roman" w:hAnsi="Arial" w:cs="Arial"/>
          <w:sz w:val="24"/>
          <w:szCs w:val="24"/>
          <w:lang w:val="es-US" w:eastAsia="es-US"/>
        </w:rPr>
        <w:t>Disponible en: https://www.schiller.ch/schiller_images_pdfs/software_connectivity/etm_sport_seattle_criteria.pdf</w:t>
      </w:r>
    </w:p>
    <w:p w:rsidR="00711CFB" w:rsidRPr="00711CFB" w:rsidRDefault="00711CFB" w:rsidP="00515DED">
      <w:pPr>
        <w:shd w:val="clear" w:color="auto" w:fill="FFFFFF"/>
        <w:spacing w:line="360" w:lineRule="auto"/>
        <w:jc w:val="both"/>
        <w:rPr>
          <w:rFonts w:ascii="Arial" w:eastAsia="Times New Roman" w:hAnsi="Arial" w:cs="Arial"/>
          <w:sz w:val="24"/>
          <w:szCs w:val="24"/>
          <w:lang w:val="es-US" w:eastAsia="es-US"/>
        </w:rPr>
      </w:pPr>
      <w:r w:rsidRPr="00711CFB">
        <w:rPr>
          <w:rFonts w:ascii="Arial" w:hAnsi="Arial" w:cs="Arial"/>
          <w:sz w:val="24"/>
          <w:szCs w:val="24"/>
          <w:lang w:val="en-US"/>
        </w:rPr>
        <w:t xml:space="preserve">3. </w:t>
      </w:r>
      <w:proofErr w:type="spellStart"/>
      <w:r w:rsidRPr="00711CFB">
        <w:rPr>
          <w:rFonts w:ascii="Arial" w:eastAsia="Times New Roman" w:hAnsi="Arial" w:cs="Arial"/>
          <w:sz w:val="24"/>
          <w:szCs w:val="24"/>
          <w:lang w:val="en-US" w:eastAsia="es-US"/>
        </w:rPr>
        <w:t>Maron</w:t>
      </w:r>
      <w:proofErr w:type="spellEnd"/>
      <w:r w:rsidRPr="00711CFB">
        <w:rPr>
          <w:rFonts w:ascii="Arial" w:eastAsia="Times New Roman" w:hAnsi="Arial" w:cs="Arial"/>
          <w:sz w:val="24"/>
          <w:szCs w:val="24"/>
          <w:lang w:val="en-US" w:eastAsia="es-US"/>
        </w:rPr>
        <w:t xml:space="preserve"> BJ. How should we screen competitive athletes for cardiovascular disease? </w:t>
      </w:r>
      <w:proofErr w:type="spellStart"/>
      <w:r w:rsidRPr="00711CFB">
        <w:rPr>
          <w:rFonts w:ascii="Arial" w:eastAsia="Times New Roman" w:hAnsi="Arial" w:cs="Arial"/>
          <w:sz w:val="24"/>
          <w:szCs w:val="24"/>
          <w:lang w:val="es-US" w:eastAsia="es-US"/>
        </w:rPr>
        <w:t>Eur</w:t>
      </w:r>
      <w:proofErr w:type="spellEnd"/>
      <w:r w:rsidRPr="00711CFB">
        <w:rPr>
          <w:rFonts w:ascii="Arial" w:eastAsia="Times New Roman" w:hAnsi="Arial" w:cs="Arial"/>
          <w:sz w:val="24"/>
          <w:szCs w:val="24"/>
          <w:lang w:val="es-US" w:eastAsia="es-US"/>
        </w:rPr>
        <w:t xml:space="preserve"> </w:t>
      </w:r>
      <w:proofErr w:type="spellStart"/>
      <w:r w:rsidRPr="00711CFB">
        <w:rPr>
          <w:rFonts w:ascii="Arial" w:eastAsia="Times New Roman" w:hAnsi="Arial" w:cs="Arial"/>
          <w:sz w:val="24"/>
          <w:szCs w:val="24"/>
          <w:lang w:val="es-US" w:eastAsia="es-US"/>
        </w:rPr>
        <w:t>Heart</w:t>
      </w:r>
      <w:proofErr w:type="spellEnd"/>
      <w:r w:rsidRPr="00711CFB">
        <w:rPr>
          <w:rFonts w:ascii="Arial" w:eastAsia="Times New Roman" w:hAnsi="Arial" w:cs="Arial"/>
          <w:sz w:val="24"/>
          <w:szCs w:val="24"/>
          <w:lang w:val="es-US" w:eastAsia="es-US"/>
        </w:rPr>
        <w:t xml:space="preserve"> J [Internet]. 2005</w:t>
      </w:r>
      <w:proofErr w:type="gramStart"/>
      <w:r w:rsidRPr="00711CFB">
        <w:rPr>
          <w:rFonts w:ascii="Arial" w:eastAsia="Times New Roman" w:hAnsi="Arial" w:cs="Arial"/>
          <w:sz w:val="24"/>
          <w:szCs w:val="24"/>
          <w:lang w:val="es-US" w:eastAsia="es-US"/>
        </w:rPr>
        <w:t>;26</w:t>
      </w:r>
      <w:proofErr w:type="gramEnd"/>
      <w:r w:rsidRPr="00711CFB">
        <w:rPr>
          <w:rFonts w:ascii="Arial" w:eastAsia="Times New Roman" w:hAnsi="Arial" w:cs="Arial"/>
          <w:sz w:val="24"/>
          <w:szCs w:val="24"/>
          <w:lang w:val="es-US" w:eastAsia="es-US"/>
        </w:rPr>
        <w:t>(5):428–30. Disponible en: https://academic.oup.com/eurheartj/article/26/5/516/2888062</w:t>
      </w:r>
    </w:p>
    <w:p w:rsidR="00711CFB" w:rsidRPr="008C79DD" w:rsidRDefault="00711CFB" w:rsidP="00515DED">
      <w:pPr>
        <w:shd w:val="clear" w:color="auto" w:fill="FFFFFF"/>
        <w:spacing w:line="360" w:lineRule="auto"/>
        <w:jc w:val="both"/>
        <w:rPr>
          <w:rFonts w:ascii="Arial" w:eastAsia="Times New Roman" w:hAnsi="Arial" w:cs="Arial"/>
          <w:sz w:val="24"/>
          <w:szCs w:val="24"/>
          <w:lang w:val="es-US" w:eastAsia="es-US"/>
        </w:rPr>
      </w:pPr>
      <w:r w:rsidRPr="00711CFB">
        <w:rPr>
          <w:rFonts w:ascii="Arial" w:eastAsia="Times New Roman" w:hAnsi="Arial" w:cs="Arial"/>
          <w:sz w:val="24"/>
          <w:szCs w:val="24"/>
          <w:lang w:val="es-US" w:eastAsia="es-US"/>
        </w:rPr>
        <w:t xml:space="preserve">4. </w:t>
      </w:r>
      <w:proofErr w:type="spellStart"/>
      <w:r w:rsidRPr="00711CFB">
        <w:rPr>
          <w:rFonts w:ascii="Arial" w:eastAsia="Times New Roman" w:hAnsi="Arial" w:cs="Arial"/>
          <w:sz w:val="24"/>
          <w:szCs w:val="24"/>
          <w:lang w:val="es-US" w:eastAsia="es-US"/>
        </w:rPr>
        <w:t>Brosnan</w:t>
      </w:r>
      <w:proofErr w:type="spellEnd"/>
      <w:r w:rsidRPr="00711CFB">
        <w:rPr>
          <w:rFonts w:ascii="Arial" w:eastAsia="Times New Roman" w:hAnsi="Arial" w:cs="Arial"/>
          <w:sz w:val="24"/>
          <w:szCs w:val="24"/>
          <w:lang w:val="es-US" w:eastAsia="es-US"/>
        </w:rPr>
        <w:t xml:space="preserve"> M, La </w:t>
      </w:r>
      <w:proofErr w:type="spellStart"/>
      <w:r w:rsidRPr="00711CFB">
        <w:rPr>
          <w:rFonts w:ascii="Arial" w:eastAsia="Times New Roman" w:hAnsi="Arial" w:cs="Arial"/>
          <w:sz w:val="24"/>
          <w:szCs w:val="24"/>
          <w:lang w:val="es-US" w:eastAsia="es-US"/>
        </w:rPr>
        <w:t>Gerche</w:t>
      </w:r>
      <w:proofErr w:type="spellEnd"/>
      <w:r w:rsidRPr="00711CFB">
        <w:rPr>
          <w:rFonts w:ascii="Arial" w:eastAsia="Times New Roman" w:hAnsi="Arial" w:cs="Arial"/>
          <w:sz w:val="24"/>
          <w:szCs w:val="24"/>
          <w:lang w:val="es-US" w:eastAsia="es-US"/>
        </w:rPr>
        <w:t xml:space="preserve"> A, </w:t>
      </w:r>
      <w:proofErr w:type="spellStart"/>
      <w:r w:rsidRPr="00711CFB">
        <w:rPr>
          <w:rFonts w:ascii="Arial" w:eastAsia="Times New Roman" w:hAnsi="Arial" w:cs="Arial"/>
          <w:sz w:val="24"/>
          <w:szCs w:val="24"/>
          <w:lang w:val="es-US" w:eastAsia="es-US"/>
        </w:rPr>
        <w:t>Kalman</w:t>
      </w:r>
      <w:proofErr w:type="spellEnd"/>
      <w:r w:rsidRPr="00711CFB">
        <w:rPr>
          <w:rFonts w:ascii="Arial" w:eastAsia="Times New Roman" w:hAnsi="Arial" w:cs="Arial"/>
          <w:sz w:val="24"/>
          <w:szCs w:val="24"/>
          <w:lang w:val="es-US" w:eastAsia="es-US"/>
        </w:rPr>
        <w:t xml:space="preserve"> J, Lo W, </w:t>
      </w:r>
      <w:proofErr w:type="spellStart"/>
      <w:r w:rsidRPr="00711CFB">
        <w:rPr>
          <w:rFonts w:ascii="Arial" w:eastAsia="Times New Roman" w:hAnsi="Arial" w:cs="Arial"/>
          <w:sz w:val="24"/>
          <w:szCs w:val="24"/>
          <w:lang w:val="es-US" w:eastAsia="es-US"/>
        </w:rPr>
        <w:t>Fallon</w:t>
      </w:r>
      <w:proofErr w:type="spellEnd"/>
      <w:r w:rsidRPr="00711CFB">
        <w:rPr>
          <w:rFonts w:ascii="Arial" w:eastAsia="Times New Roman" w:hAnsi="Arial" w:cs="Arial"/>
          <w:sz w:val="24"/>
          <w:szCs w:val="24"/>
          <w:lang w:val="es-US" w:eastAsia="es-US"/>
        </w:rPr>
        <w:t xml:space="preserve"> K, </w:t>
      </w:r>
      <w:proofErr w:type="spellStart"/>
      <w:r w:rsidRPr="00711CFB">
        <w:rPr>
          <w:rFonts w:ascii="Arial" w:eastAsia="Times New Roman" w:hAnsi="Arial" w:cs="Arial"/>
          <w:sz w:val="24"/>
          <w:szCs w:val="24"/>
          <w:lang w:val="es-US" w:eastAsia="es-US"/>
        </w:rPr>
        <w:t>MacIsaac</w:t>
      </w:r>
      <w:proofErr w:type="spellEnd"/>
      <w:r w:rsidRPr="00711CFB">
        <w:rPr>
          <w:rFonts w:ascii="Arial" w:eastAsia="Times New Roman" w:hAnsi="Arial" w:cs="Arial"/>
          <w:sz w:val="24"/>
          <w:szCs w:val="24"/>
          <w:lang w:val="es-US" w:eastAsia="es-US"/>
        </w:rPr>
        <w:t xml:space="preserve"> A, et al. </w:t>
      </w:r>
      <w:r w:rsidRPr="00711CFB">
        <w:rPr>
          <w:rFonts w:ascii="Arial" w:eastAsia="Times New Roman" w:hAnsi="Arial" w:cs="Arial"/>
          <w:sz w:val="24"/>
          <w:szCs w:val="24"/>
          <w:lang w:val="en-US" w:eastAsia="es-US"/>
        </w:rPr>
        <w:t xml:space="preserve">The Seattle Criteria increase the specificity of </w:t>
      </w:r>
      <w:proofErr w:type="spellStart"/>
      <w:r w:rsidRPr="00711CFB">
        <w:rPr>
          <w:rFonts w:ascii="Arial" w:eastAsia="Times New Roman" w:hAnsi="Arial" w:cs="Arial"/>
          <w:sz w:val="24"/>
          <w:szCs w:val="24"/>
          <w:lang w:val="en-US" w:eastAsia="es-US"/>
        </w:rPr>
        <w:t>preparticipation</w:t>
      </w:r>
      <w:proofErr w:type="spellEnd"/>
      <w:r w:rsidRPr="00711CFB">
        <w:rPr>
          <w:rFonts w:ascii="Arial" w:eastAsia="Times New Roman" w:hAnsi="Arial" w:cs="Arial"/>
          <w:sz w:val="24"/>
          <w:szCs w:val="24"/>
          <w:lang w:val="en-US" w:eastAsia="es-US"/>
        </w:rPr>
        <w:t xml:space="preserve"> ECG screening among elite athletes. </w:t>
      </w:r>
      <w:r w:rsidRPr="00711CFB">
        <w:rPr>
          <w:rFonts w:ascii="Arial" w:eastAsia="Times New Roman" w:hAnsi="Arial" w:cs="Arial"/>
          <w:sz w:val="24"/>
          <w:szCs w:val="24"/>
          <w:lang w:val="es-US" w:eastAsia="es-US"/>
        </w:rPr>
        <w:t xml:space="preserve">Br J </w:t>
      </w:r>
      <w:proofErr w:type="spellStart"/>
      <w:r w:rsidRPr="00711CFB">
        <w:rPr>
          <w:rFonts w:ascii="Arial" w:eastAsia="Times New Roman" w:hAnsi="Arial" w:cs="Arial"/>
          <w:sz w:val="24"/>
          <w:szCs w:val="24"/>
          <w:lang w:val="es-US" w:eastAsia="es-US"/>
        </w:rPr>
        <w:t>Sports</w:t>
      </w:r>
      <w:proofErr w:type="spellEnd"/>
      <w:r w:rsidRPr="00711CFB">
        <w:rPr>
          <w:rFonts w:ascii="Arial" w:eastAsia="Times New Roman" w:hAnsi="Arial" w:cs="Arial"/>
          <w:sz w:val="24"/>
          <w:szCs w:val="24"/>
          <w:lang w:val="es-US" w:eastAsia="es-US"/>
        </w:rPr>
        <w:t xml:space="preserve"> </w:t>
      </w:r>
      <w:proofErr w:type="spellStart"/>
      <w:r w:rsidRPr="00711CFB">
        <w:rPr>
          <w:rFonts w:ascii="Arial" w:eastAsia="Times New Roman" w:hAnsi="Arial" w:cs="Arial"/>
          <w:sz w:val="24"/>
          <w:szCs w:val="24"/>
          <w:lang w:val="es-US" w:eastAsia="es-US"/>
        </w:rPr>
        <w:t>Med</w:t>
      </w:r>
      <w:proofErr w:type="spellEnd"/>
      <w:r w:rsidRPr="00711CFB">
        <w:rPr>
          <w:rFonts w:ascii="Arial" w:eastAsia="Times New Roman" w:hAnsi="Arial" w:cs="Arial"/>
          <w:sz w:val="24"/>
          <w:szCs w:val="24"/>
          <w:lang w:val="es-US" w:eastAsia="es-US"/>
        </w:rPr>
        <w:t xml:space="preserve"> [Internet]. 2014 [citado el 3 de junio de 2023]</w:t>
      </w:r>
      <w:proofErr w:type="gramStart"/>
      <w:r w:rsidRPr="00711CFB">
        <w:rPr>
          <w:rFonts w:ascii="Arial" w:eastAsia="Times New Roman" w:hAnsi="Arial" w:cs="Arial"/>
          <w:sz w:val="24"/>
          <w:szCs w:val="24"/>
          <w:lang w:val="es-US" w:eastAsia="es-US"/>
        </w:rPr>
        <w:t>;48</w:t>
      </w:r>
      <w:proofErr w:type="gramEnd"/>
      <w:r w:rsidRPr="00711CFB">
        <w:rPr>
          <w:rFonts w:ascii="Arial" w:eastAsia="Times New Roman" w:hAnsi="Arial" w:cs="Arial"/>
          <w:sz w:val="24"/>
          <w:szCs w:val="24"/>
          <w:lang w:val="es-US" w:eastAsia="es-US"/>
        </w:rPr>
        <w:t xml:space="preserve">(15):1144–50. </w:t>
      </w:r>
      <w:r w:rsidRPr="008C79DD">
        <w:rPr>
          <w:rFonts w:ascii="Arial" w:eastAsia="Times New Roman" w:hAnsi="Arial" w:cs="Arial"/>
          <w:sz w:val="24"/>
          <w:szCs w:val="24"/>
          <w:lang w:val="es-US" w:eastAsia="es-US"/>
        </w:rPr>
        <w:t>Disponible en: https://bjsm.bmj.com/content/48/15/1144.short</w:t>
      </w:r>
    </w:p>
    <w:p w:rsidR="00711CFB" w:rsidRPr="00711CFB" w:rsidRDefault="00711CFB" w:rsidP="00515DED">
      <w:pPr>
        <w:shd w:val="clear" w:color="auto" w:fill="FFFFFF"/>
        <w:spacing w:line="360" w:lineRule="auto"/>
        <w:jc w:val="both"/>
        <w:rPr>
          <w:rFonts w:ascii="Arial" w:eastAsia="Times New Roman" w:hAnsi="Arial" w:cs="Arial"/>
          <w:sz w:val="24"/>
          <w:szCs w:val="24"/>
          <w:lang w:val="en-US" w:eastAsia="es-US"/>
        </w:rPr>
      </w:pPr>
      <w:r w:rsidRPr="001E60D2">
        <w:rPr>
          <w:rFonts w:ascii="Arial" w:hAnsi="Arial" w:cs="Arial"/>
          <w:sz w:val="24"/>
          <w:szCs w:val="24"/>
          <w:lang w:val="en-US"/>
        </w:rPr>
        <w:t xml:space="preserve">5. </w:t>
      </w:r>
      <w:r w:rsidRPr="001E60D2">
        <w:rPr>
          <w:rFonts w:ascii="Arial" w:eastAsia="Times New Roman" w:hAnsi="Arial" w:cs="Arial"/>
          <w:sz w:val="24"/>
          <w:szCs w:val="24"/>
          <w:lang w:val="en-US" w:eastAsia="es-US"/>
        </w:rPr>
        <w:t xml:space="preserve">Sheikh N, </w:t>
      </w:r>
      <w:proofErr w:type="spellStart"/>
      <w:r w:rsidRPr="001E60D2">
        <w:rPr>
          <w:rFonts w:ascii="Arial" w:eastAsia="Times New Roman" w:hAnsi="Arial" w:cs="Arial"/>
          <w:sz w:val="24"/>
          <w:szCs w:val="24"/>
          <w:lang w:val="en-US" w:eastAsia="es-US"/>
        </w:rPr>
        <w:t>Papadakis</w:t>
      </w:r>
      <w:proofErr w:type="spellEnd"/>
      <w:r w:rsidRPr="001E60D2">
        <w:rPr>
          <w:rFonts w:ascii="Arial" w:eastAsia="Times New Roman" w:hAnsi="Arial" w:cs="Arial"/>
          <w:sz w:val="24"/>
          <w:szCs w:val="24"/>
          <w:lang w:val="en-US" w:eastAsia="es-US"/>
        </w:rPr>
        <w:t xml:space="preserve"> M, </w:t>
      </w:r>
      <w:proofErr w:type="spellStart"/>
      <w:r w:rsidRPr="001E60D2">
        <w:rPr>
          <w:rFonts w:ascii="Arial" w:eastAsia="Times New Roman" w:hAnsi="Arial" w:cs="Arial"/>
          <w:sz w:val="24"/>
          <w:szCs w:val="24"/>
          <w:lang w:val="en-US" w:eastAsia="es-US"/>
        </w:rPr>
        <w:t>Ghani</w:t>
      </w:r>
      <w:proofErr w:type="spellEnd"/>
      <w:r w:rsidRPr="001E60D2">
        <w:rPr>
          <w:rFonts w:ascii="Arial" w:eastAsia="Times New Roman" w:hAnsi="Arial" w:cs="Arial"/>
          <w:sz w:val="24"/>
          <w:szCs w:val="24"/>
          <w:lang w:val="en-US" w:eastAsia="es-US"/>
        </w:rPr>
        <w:t xml:space="preserve"> S, Zaidi A, </w:t>
      </w:r>
      <w:proofErr w:type="spellStart"/>
      <w:r w:rsidRPr="001E60D2">
        <w:rPr>
          <w:rFonts w:ascii="Arial" w:eastAsia="Times New Roman" w:hAnsi="Arial" w:cs="Arial"/>
          <w:sz w:val="24"/>
          <w:szCs w:val="24"/>
          <w:lang w:val="en-US" w:eastAsia="es-US"/>
        </w:rPr>
        <w:t>Gati</w:t>
      </w:r>
      <w:proofErr w:type="spellEnd"/>
      <w:r w:rsidRPr="001E60D2">
        <w:rPr>
          <w:rFonts w:ascii="Arial" w:eastAsia="Times New Roman" w:hAnsi="Arial" w:cs="Arial"/>
          <w:sz w:val="24"/>
          <w:szCs w:val="24"/>
          <w:lang w:val="en-US" w:eastAsia="es-US"/>
        </w:rPr>
        <w:t xml:space="preserve"> S, </w:t>
      </w:r>
      <w:proofErr w:type="spellStart"/>
      <w:r w:rsidRPr="001E60D2">
        <w:rPr>
          <w:rFonts w:ascii="Arial" w:eastAsia="Times New Roman" w:hAnsi="Arial" w:cs="Arial"/>
          <w:sz w:val="24"/>
          <w:szCs w:val="24"/>
          <w:lang w:val="en-US" w:eastAsia="es-US"/>
        </w:rPr>
        <w:t>Adami</w:t>
      </w:r>
      <w:proofErr w:type="spellEnd"/>
      <w:r w:rsidRPr="001E60D2">
        <w:rPr>
          <w:rFonts w:ascii="Arial" w:eastAsia="Times New Roman" w:hAnsi="Arial" w:cs="Arial"/>
          <w:sz w:val="24"/>
          <w:szCs w:val="24"/>
          <w:lang w:val="en-US" w:eastAsia="es-US"/>
        </w:rPr>
        <w:t xml:space="preserve"> PE, et al. </w:t>
      </w:r>
      <w:r w:rsidRPr="00711CFB">
        <w:rPr>
          <w:rFonts w:ascii="Arial" w:eastAsia="Times New Roman" w:hAnsi="Arial" w:cs="Arial"/>
          <w:sz w:val="24"/>
          <w:szCs w:val="24"/>
          <w:lang w:val="en-US" w:eastAsia="es-US"/>
        </w:rPr>
        <w:t>Comparison of electrocardiographic criteria for the detection of cardiac abnormalities in elite black and white athletes. Circulation [Internet]. 2014</w:t>
      </w:r>
      <w:proofErr w:type="gramStart"/>
      <w:r w:rsidRPr="00711CFB">
        <w:rPr>
          <w:rFonts w:ascii="Arial" w:eastAsia="Times New Roman" w:hAnsi="Arial" w:cs="Arial"/>
          <w:sz w:val="24"/>
          <w:szCs w:val="24"/>
          <w:lang w:val="en-US" w:eastAsia="es-US"/>
        </w:rPr>
        <w:t>;129</w:t>
      </w:r>
      <w:proofErr w:type="gramEnd"/>
      <w:r w:rsidRPr="00711CFB">
        <w:rPr>
          <w:rFonts w:ascii="Arial" w:eastAsia="Times New Roman" w:hAnsi="Arial" w:cs="Arial"/>
          <w:sz w:val="24"/>
          <w:szCs w:val="24"/>
          <w:lang w:val="en-US" w:eastAsia="es-US"/>
        </w:rPr>
        <w:t xml:space="preserve">(16):1637–49. </w:t>
      </w:r>
      <w:proofErr w:type="spellStart"/>
      <w:r w:rsidRPr="00711CFB">
        <w:rPr>
          <w:rFonts w:ascii="Arial" w:eastAsia="Times New Roman" w:hAnsi="Arial" w:cs="Arial"/>
          <w:sz w:val="24"/>
          <w:szCs w:val="24"/>
          <w:lang w:val="en-US" w:eastAsia="es-US"/>
        </w:rPr>
        <w:t>Disponible</w:t>
      </w:r>
      <w:proofErr w:type="spellEnd"/>
      <w:r w:rsidRPr="00711CFB">
        <w:rPr>
          <w:rFonts w:ascii="Arial" w:eastAsia="Times New Roman" w:hAnsi="Arial" w:cs="Arial"/>
          <w:sz w:val="24"/>
          <w:szCs w:val="24"/>
          <w:lang w:val="en-US" w:eastAsia="es-US"/>
        </w:rPr>
        <w:t xml:space="preserve"> en: http://dx.doi.org/10.1161/CIRCULATIONAHA.113.006179</w:t>
      </w:r>
    </w:p>
    <w:p w:rsidR="00711CFB" w:rsidRPr="00711CFB" w:rsidRDefault="00711CFB" w:rsidP="00515DED">
      <w:pPr>
        <w:shd w:val="clear" w:color="auto" w:fill="FFFFFF"/>
        <w:spacing w:line="360" w:lineRule="auto"/>
        <w:jc w:val="both"/>
        <w:rPr>
          <w:rFonts w:ascii="Arial" w:eastAsia="Times New Roman" w:hAnsi="Arial" w:cs="Arial"/>
          <w:sz w:val="24"/>
          <w:szCs w:val="24"/>
          <w:lang w:val="es-US" w:eastAsia="es-US"/>
        </w:rPr>
      </w:pPr>
      <w:r w:rsidRPr="00711CFB">
        <w:rPr>
          <w:rFonts w:ascii="Arial" w:eastAsia="Times New Roman" w:hAnsi="Arial" w:cs="Arial"/>
          <w:sz w:val="24"/>
          <w:szCs w:val="24"/>
          <w:lang w:val="en-US" w:eastAsia="es-US"/>
        </w:rPr>
        <w:t xml:space="preserve">6. </w:t>
      </w:r>
      <w:proofErr w:type="spellStart"/>
      <w:r w:rsidRPr="00711CFB">
        <w:rPr>
          <w:rFonts w:ascii="Arial" w:eastAsia="Times New Roman" w:hAnsi="Arial" w:cs="Arial"/>
          <w:sz w:val="24"/>
          <w:szCs w:val="24"/>
          <w:lang w:val="en-US" w:eastAsia="es-US"/>
        </w:rPr>
        <w:t>Corrado</w:t>
      </w:r>
      <w:proofErr w:type="spellEnd"/>
      <w:r w:rsidRPr="00711CFB">
        <w:rPr>
          <w:rFonts w:ascii="Arial" w:eastAsia="Times New Roman" w:hAnsi="Arial" w:cs="Arial"/>
          <w:sz w:val="24"/>
          <w:szCs w:val="24"/>
          <w:lang w:val="en-US" w:eastAsia="es-US"/>
        </w:rPr>
        <w:t xml:space="preserve"> D, Basso C, </w:t>
      </w:r>
      <w:proofErr w:type="spellStart"/>
      <w:r w:rsidRPr="00711CFB">
        <w:rPr>
          <w:rFonts w:ascii="Arial" w:eastAsia="Times New Roman" w:hAnsi="Arial" w:cs="Arial"/>
          <w:sz w:val="24"/>
          <w:szCs w:val="24"/>
          <w:lang w:val="en-US" w:eastAsia="es-US"/>
        </w:rPr>
        <w:t>Pavei</w:t>
      </w:r>
      <w:proofErr w:type="spellEnd"/>
      <w:r w:rsidRPr="00711CFB">
        <w:rPr>
          <w:rFonts w:ascii="Arial" w:eastAsia="Times New Roman" w:hAnsi="Arial" w:cs="Arial"/>
          <w:sz w:val="24"/>
          <w:szCs w:val="24"/>
          <w:lang w:val="en-US" w:eastAsia="es-US"/>
        </w:rPr>
        <w:t xml:space="preserve"> A, </w:t>
      </w:r>
      <w:proofErr w:type="spellStart"/>
      <w:r w:rsidRPr="00711CFB">
        <w:rPr>
          <w:rFonts w:ascii="Arial" w:eastAsia="Times New Roman" w:hAnsi="Arial" w:cs="Arial"/>
          <w:sz w:val="24"/>
          <w:szCs w:val="24"/>
          <w:lang w:val="en-US" w:eastAsia="es-US"/>
        </w:rPr>
        <w:t>Michieli</w:t>
      </w:r>
      <w:proofErr w:type="spellEnd"/>
      <w:r w:rsidRPr="00711CFB">
        <w:rPr>
          <w:rFonts w:ascii="Arial" w:eastAsia="Times New Roman" w:hAnsi="Arial" w:cs="Arial"/>
          <w:sz w:val="24"/>
          <w:szCs w:val="24"/>
          <w:lang w:val="en-US" w:eastAsia="es-US"/>
        </w:rPr>
        <w:t xml:space="preserve"> P, </w:t>
      </w:r>
      <w:proofErr w:type="spellStart"/>
      <w:r w:rsidRPr="00711CFB">
        <w:rPr>
          <w:rFonts w:ascii="Arial" w:eastAsia="Times New Roman" w:hAnsi="Arial" w:cs="Arial"/>
          <w:sz w:val="24"/>
          <w:szCs w:val="24"/>
          <w:lang w:val="en-US" w:eastAsia="es-US"/>
        </w:rPr>
        <w:t>Schiavon</w:t>
      </w:r>
      <w:proofErr w:type="spellEnd"/>
      <w:r w:rsidRPr="00711CFB">
        <w:rPr>
          <w:rFonts w:ascii="Arial" w:eastAsia="Times New Roman" w:hAnsi="Arial" w:cs="Arial"/>
          <w:sz w:val="24"/>
          <w:szCs w:val="24"/>
          <w:lang w:val="en-US" w:eastAsia="es-US"/>
        </w:rPr>
        <w:t xml:space="preserve"> M, </w:t>
      </w:r>
      <w:proofErr w:type="spellStart"/>
      <w:r w:rsidRPr="00711CFB">
        <w:rPr>
          <w:rFonts w:ascii="Arial" w:eastAsia="Times New Roman" w:hAnsi="Arial" w:cs="Arial"/>
          <w:sz w:val="24"/>
          <w:szCs w:val="24"/>
          <w:lang w:val="en-US" w:eastAsia="es-US"/>
        </w:rPr>
        <w:t>Thiene</w:t>
      </w:r>
      <w:proofErr w:type="spellEnd"/>
      <w:r w:rsidRPr="00711CFB">
        <w:rPr>
          <w:rFonts w:ascii="Arial" w:eastAsia="Times New Roman" w:hAnsi="Arial" w:cs="Arial"/>
          <w:sz w:val="24"/>
          <w:szCs w:val="24"/>
          <w:lang w:val="en-US" w:eastAsia="es-US"/>
        </w:rPr>
        <w:t xml:space="preserve"> G. Trends in sudden cardiovascular death in young competitive athletes after implementation of a </w:t>
      </w:r>
      <w:proofErr w:type="spellStart"/>
      <w:r w:rsidRPr="00711CFB">
        <w:rPr>
          <w:rFonts w:ascii="Arial" w:eastAsia="Times New Roman" w:hAnsi="Arial" w:cs="Arial"/>
          <w:sz w:val="24"/>
          <w:szCs w:val="24"/>
          <w:lang w:val="en-US" w:eastAsia="es-US"/>
        </w:rPr>
        <w:t>preparticipation</w:t>
      </w:r>
      <w:proofErr w:type="spellEnd"/>
      <w:r w:rsidRPr="00711CFB">
        <w:rPr>
          <w:rFonts w:ascii="Arial" w:eastAsia="Times New Roman" w:hAnsi="Arial" w:cs="Arial"/>
          <w:sz w:val="24"/>
          <w:szCs w:val="24"/>
          <w:lang w:val="en-US" w:eastAsia="es-US"/>
        </w:rPr>
        <w:t xml:space="preserve"> screening program. </w:t>
      </w:r>
      <w:r w:rsidRPr="00711CFB">
        <w:rPr>
          <w:rFonts w:ascii="Arial" w:eastAsia="Times New Roman" w:hAnsi="Arial" w:cs="Arial"/>
          <w:sz w:val="24"/>
          <w:szCs w:val="24"/>
          <w:lang w:val="es-US" w:eastAsia="es-US"/>
        </w:rPr>
        <w:t>JAMA [Internet]. 2006 [citado el 3 de junio de 2023]</w:t>
      </w:r>
      <w:proofErr w:type="gramStart"/>
      <w:r w:rsidRPr="00711CFB">
        <w:rPr>
          <w:rFonts w:ascii="Arial" w:eastAsia="Times New Roman" w:hAnsi="Arial" w:cs="Arial"/>
          <w:sz w:val="24"/>
          <w:szCs w:val="24"/>
          <w:lang w:val="es-US" w:eastAsia="es-US"/>
        </w:rPr>
        <w:t>;296</w:t>
      </w:r>
      <w:proofErr w:type="gramEnd"/>
      <w:r w:rsidRPr="00711CFB">
        <w:rPr>
          <w:rFonts w:ascii="Arial" w:eastAsia="Times New Roman" w:hAnsi="Arial" w:cs="Arial"/>
          <w:sz w:val="24"/>
          <w:szCs w:val="24"/>
          <w:lang w:val="es-US" w:eastAsia="es-US"/>
        </w:rPr>
        <w:t>(13):1593–601. Disponible en: https://jamanetwork.com/journals/jama/article-abstract/203513</w:t>
      </w:r>
    </w:p>
    <w:p w:rsidR="003E29F1" w:rsidRPr="003E29F1" w:rsidRDefault="00711CFB" w:rsidP="00515DED">
      <w:pPr>
        <w:spacing w:line="360" w:lineRule="auto"/>
        <w:jc w:val="both"/>
        <w:rPr>
          <w:rFonts w:ascii="Arial" w:eastAsia="Times New Roman" w:hAnsi="Arial" w:cs="Arial"/>
          <w:sz w:val="28"/>
          <w:szCs w:val="24"/>
          <w:lang w:val="es-US" w:eastAsia="es-US"/>
        </w:rPr>
      </w:pPr>
      <w:r w:rsidRPr="00711CFB">
        <w:rPr>
          <w:rFonts w:ascii="Arial" w:eastAsia="Times New Roman" w:hAnsi="Arial" w:cs="Arial"/>
          <w:sz w:val="24"/>
          <w:szCs w:val="24"/>
          <w:lang w:val="es-US" w:eastAsia="es-US"/>
        </w:rPr>
        <w:t xml:space="preserve">7. </w:t>
      </w:r>
      <w:proofErr w:type="spellStart"/>
      <w:r w:rsidR="003E29F1" w:rsidRPr="003E29F1">
        <w:rPr>
          <w:rFonts w:ascii="Arial" w:hAnsi="Arial" w:cs="Arial"/>
          <w:sz w:val="24"/>
          <w:shd w:val="clear" w:color="auto" w:fill="FFFFFF"/>
          <w:lang w:val="es-US"/>
        </w:rPr>
        <w:t>Guterman</w:t>
      </w:r>
      <w:proofErr w:type="spellEnd"/>
      <w:r w:rsidR="003E29F1" w:rsidRPr="003E29F1">
        <w:rPr>
          <w:rFonts w:ascii="Arial" w:hAnsi="Arial" w:cs="Arial"/>
          <w:sz w:val="24"/>
          <w:shd w:val="clear" w:color="auto" w:fill="FFFFFF"/>
          <w:lang w:val="es-US"/>
        </w:rPr>
        <w:t xml:space="preserve"> T. El deportista de alto rendimiento: apuntes para pensar en su desentrenamiento [Internet]. Efdeportes.com. [citado el 4 de junio de 2023]. Disponible en: https://www.efdeportes.com/efd191/el-deportista-de-alto-rendimiento-su-desentrenamiento.htm</w:t>
      </w:r>
    </w:p>
    <w:p w:rsidR="00711CFB" w:rsidRPr="00711CFB" w:rsidRDefault="003E29F1" w:rsidP="00515DED">
      <w:pPr>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 xml:space="preserve">8. </w:t>
      </w:r>
      <w:r w:rsidR="00711CFB" w:rsidRPr="00711CFB">
        <w:rPr>
          <w:rFonts w:ascii="Arial" w:eastAsia="Times New Roman" w:hAnsi="Arial" w:cs="Arial"/>
          <w:sz w:val="24"/>
          <w:szCs w:val="24"/>
          <w:lang w:val="es-US" w:eastAsia="es-US"/>
        </w:rPr>
        <w:t xml:space="preserve">Cuesta Alejandro, Rodríguez </w:t>
      </w:r>
      <w:proofErr w:type="spellStart"/>
      <w:r w:rsidR="00711CFB" w:rsidRPr="00711CFB">
        <w:rPr>
          <w:rFonts w:ascii="Arial" w:eastAsia="Times New Roman" w:hAnsi="Arial" w:cs="Arial"/>
          <w:sz w:val="24"/>
          <w:szCs w:val="24"/>
          <w:lang w:val="es-US" w:eastAsia="es-US"/>
        </w:rPr>
        <w:t>Estula</w:t>
      </w:r>
      <w:proofErr w:type="spellEnd"/>
      <w:r w:rsidR="00711CFB" w:rsidRPr="00711CFB">
        <w:rPr>
          <w:rFonts w:ascii="Arial" w:eastAsia="Times New Roman" w:hAnsi="Arial" w:cs="Arial"/>
          <w:sz w:val="24"/>
          <w:szCs w:val="24"/>
          <w:lang w:val="es-US" w:eastAsia="es-US"/>
        </w:rPr>
        <w:t xml:space="preserve"> Geraldine, </w:t>
      </w:r>
      <w:proofErr w:type="spellStart"/>
      <w:r w:rsidR="00711CFB" w:rsidRPr="00711CFB">
        <w:rPr>
          <w:rFonts w:ascii="Arial" w:eastAsia="Times New Roman" w:hAnsi="Arial" w:cs="Arial"/>
          <w:sz w:val="24"/>
          <w:szCs w:val="24"/>
          <w:lang w:val="es-US" w:eastAsia="es-US"/>
        </w:rPr>
        <w:t>Giovanetti</w:t>
      </w:r>
      <w:proofErr w:type="spellEnd"/>
      <w:r w:rsidR="00711CFB" w:rsidRPr="00711CFB">
        <w:rPr>
          <w:rFonts w:ascii="Arial" w:eastAsia="Times New Roman" w:hAnsi="Arial" w:cs="Arial"/>
          <w:sz w:val="24"/>
          <w:szCs w:val="24"/>
          <w:lang w:val="es-US" w:eastAsia="es-US"/>
        </w:rPr>
        <w:t xml:space="preserve"> Sergio. Deporte: modificaciones fisiológicas y evaluación para la prevención de la muerte súbita (Parte II). Corazón del deportista. </w:t>
      </w:r>
      <w:proofErr w:type="spellStart"/>
      <w:r w:rsidR="00711CFB" w:rsidRPr="00711CFB">
        <w:rPr>
          <w:rFonts w:ascii="Arial" w:eastAsia="Times New Roman" w:hAnsi="Arial" w:cs="Arial"/>
          <w:sz w:val="24"/>
          <w:szCs w:val="24"/>
          <w:lang w:val="es-US" w:eastAsia="es-US"/>
        </w:rPr>
        <w:t>Rev.Urug.Cardiol</w:t>
      </w:r>
      <w:proofErr w:type="spellEnd"/>
      <w:r w:rsidR="00711CFB" w:rsidRPr="00711CFB">
        <w:rPr>
          <w:rFonts w:ascii="Arial" w:eastAsia="Times New Roman" w:hAnsi="Arial" w:cs="Arial"/>
          <w:sz w:val="24"/>
          <w:szCs w:val="24"/>
          <w:lang w:val="es-US" w:eastAsia="es-US"/>
        </w:rPr>
        <w:t>.</w:t>
      </w:r>
      <w:proofErr w:type="gramStart"/>
      <w:r w:rsidR="00711CFB" w:rsidRPr="00711CFB">
        <w:rPr>
          <w:rFonts w:ascii="Arial" w:eastAsia="Times New Roman" w:hAnsi="Arial" w:cs="Arial"/>
          <w:sz w:val="24"/>
          <w:szCs w:val="24"/>
          <w:lang w:val="es-US" w:eastAsia="es-US"/>
        </w:rPr>
        <w:t>  [</w:t>
      </w:r>
      <w:proofErr w:type="gramEnd"/>
      <w:r w:rsidR="00711CFB" w:rsidRPr="00711CFB">
        <w:rPr>
          <w:rFonts w:ascii="Arial" w:eastAsia="Times New Roman" w:hAnsi="Arial" w:cs="Arial"/>
          <w:sz w:val="24"/>
          <w:szCs w:val="24"/>
          <w:lang w:val="es-US" w:eastAsia="es-US"/>
        </w:rPr>
        <w:t>Internet]. 2020</w:t>
      </w:r>
      <w:proofErr w:type="gramStart"/>
      <w:r w:rsidR="00711CFB" w:rsidRPr="00711CFB">
        <w:rPr>
          <w:rFonts w:ascii="Arial" w:eastAsia="Times New Roman" w:hAnsi="Arial" w:cs="Arial"/>
          <w:sz w:val="24"/>
          <w:szCs w:val="24"/>
          <w:lang w:val="es-US" w:eastAsia="es-US"/>
        </w:rPr>
        <w:t>  Dic</w:t>
      </w:r>
      <w:proofErr w:type="gramEnd"/>
      <w:r w:rsidR="00711CFB" w:rsidRPr="00711CFB">
        <w:rPr>
          <w:rFonts w:ascii="Arial" w:eastAsia="Times New Roman" w:hAnsi="Arial" w:cs="Arial"/>
          <w:sz w:val="24"/>
          <w:szCs w:val="24"/>
          <w:lang w:val="es-US" w:eastAsia="es-US"/>
        </w:rPr>
        <w:t xml:space="preserve"> [citado  2023  Abr  24] ;  35( 3 ): 173-190. Disponible en: http://www.scielo.edu.uy/scielo.php?script=sci_arttext&amp;pid=S1688-04202020000300173&amp;lng=es.  </w:t>
      </w:r>
      <w:proofErr w:type="spellStart"/>
      <w:r w:rsidR="00711CFB" w:rsidRPr="00711CFB">
        <w:rPr>
          <w:rFonts w:ascii="Arial" w:eastAsia="Times New Roman" w:hAnsi="Arial" w:cs="Arial"/>
          <w:sz w:val="24"/>
          <w:szCs w:val="24"/>
          <w:lang w:val="es-US" w:eastAsia="es-US"/>
        </w:rPr>
        <w:t>Epub</w:t>
      </w:r>
      <w:proofErr w:type="spellEnd"/>
      <w:r w:rsidR="00711CFB" w:rsidRPr="00711CFB">
        <w:rPr>
          <w:rFonts w:ascii="Arial" w:eastAsia="Times New Roman" w:hAnsi="Arial" w:cs="Arial"/>
          <w:sz w:val="24"/>
          <w:szCs w:val="24"/>
          <w:lang w:val="es-US" w:eastAsia="es-US"/>
        </w:rPr>
        <w:t> 01-Dic-2020.  </w:t>
      </w:r>
      <w:hyperlink r:id="rId23" w:history="1">
        <w:r w:rsidR="00711CFB" w:rsidRPr="00711CFB">
          <w:rPr>
            <w:rFonts w:ascii="Arial" w:eastAsia="Times New Roman" w:hAnsi="Arial" w:cs="Arial"/>
            <w:sz w:val="24"/>
            <w:szCs w:val="24"/>
            <w:lang w:val="es-US" w:eastAsia="es-US"/>
          </w:rPr>
          <w:t>https://doi.org/10.29277/cardio.35.3.12</w:t>
        </w:r>
      </w:hyperlink>
      <w:r w:rsidR="00711CFB" w:rsidRPr="00711CFB">
        <w:rPr>
          <w:rFonts w:ascii="Arial" w:eastAsia="Times New Roman" w:hAnsi="Arial" w:cs="Arial"/>
          <w:sz w:val="24"/>
          <w:szCs w:val="24"/>
          <w:lang w:val="es-US" w:eastAsia="es-US"/>
        </w:rPr>
        <w:t>.</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hAnsi="Arial" w:cs="Arial"/>
          <w:sz w:val="24"/>
          <w:szCs w:val="24"/>
          <w:lang w:val="es-US"/>
        </w:rPr>
        <w:t>9</w:t>
      </w:r>
      <w:r w:rsidR="00711CFB" w:rsidRPr="00711CFB">
        <w:rPr>
          <w:rFonts w:ascii="Arial" w:hAnsi="Arial" w:cs="Arial"/>
          <w:sz w:val="24"/>
          <w:szCs w:val="24"/>
          <w:lang w:val="es-US"/>
        </w:rPr>
        <w:t xml:space="preserve">. </w:t>
      </w:r>
      <w:r w:rsidR="00711CFB" w:rsidRPr="00711CFB">
        <w:rPr>
          <w:rFonts w:ascii="Arial" w:eastAsia="Times New Roman" w:hAnsi="Arial" w:cs="Arial"/>
          <w:sz w:val="24"/>
          <w:szCs w:val="24"/>
          <w:lang w:val="es-US" w:eastAsia="es-US"/>
        </w:rPr>
        <w:t xml:space="preserve">del deportista. Hallazgos </w:t>
      </w:r>
      <w:proofErr w:type="spellStart"/>
      <w:r w:rsidR="00711CFB" w:rsidRPr="00711CFB">
        <w:rPr>
          <w:rFonts w:ascii="Arial" w:eastAsia="Times New Roman" w:hAnsi="Arial" w:cs="Arial"/>
          <w:sz w:val="24"/>
          <w:szCs w:val="24"/>
          <w:lang w:val="es-US" w:eastAsia="es-US"/>
        </w:rPr>
        <w:t>clÌnicos</w:t>
      </w:r>
      <w:proofErr w:type="spellEnd"/>
      <w:r w:rsidR="00711CFB" w:rsidRPr="00711CFB">
        <w:rPr>
          <w:rFonts w:ascii="Arial" w:eastAsia="Times New Roman" w:hAnsi="Arial" w:cs="Arial"/>
          <w:sz w:val="24"/>
          <w:szCs w:val="24"/>
          <w:lang w:val="es-US" w:eastAsia="es-US"/>
        </w:rPr>
        <w:t xml:space="preserve"> EC, </w:t>
      </w:r>
      <w:proofErr w:type="spellStart"/>
      <w:r w:rsidR="00711CFB" w:rsidRPr="00711CFB">
        <w:rPr>
          <w:rFonts w:ascii="Arial" w:eastAsia="Times New Roman" w:hAnsi="Arial" w:cs="Arial"/>
          <w:sz w:val="24"/>
          <w:szCs w:val="24"/>
          <w:lang w:val="es-US" w:eastAsia="es-US"/>
        </w:rPr>
        <w:t>Ecocardiogr</w:t>
      </w:r>
      <w:proofErr w:type="spellEnd"/>
      <w:r w:rsidR="00711CFB" w:rsidRPr="00711CFB">
        <w:rPr>
          <w:rFonts w:ascii="Arial" w:eastAsia="Times New Roman" w:hAnsi="Arial" w:cs="Arial"/>
          <w:sz w:val="24"/>
          <w:szCs w:val="24"/>
          <w:lang w:val="es-US" w:eastAsia="es-US"/>
        </w:rPr>
        <w:t xml:space="preserve"> F y. </w:t>
      </w:r>
      <w:proofErr w:type="spellStart"/>
      <w:r w:rsidR="00711CFB" w:rsidRPr="00711CFB">
        <w:rPr>
          <w:rFonts w:ascii="Arial" w:eastAsia="Times New Roman" w:hAnsi="Arial" w:cs="Arial"/>
          <w:sz w:val="24"/>
          <w:szCs w:val="24"/>
          <w:lang w:val="es-US" w:eastAsia="es-US"/>
        </w:rPr>
        <w:t>CardiologÌa</w:t>
      </w:r>
      <w:proofErr w:type="spellEnd"/>
      <w:r w:rsidR="00711CFB" w:rsidRPr="00711CFB">
        <w:rPr>
          <w:rFonts w:ascii="Arial" w:eastAsia="Times New Roman" w:hAnsi="Arial" w:cs="Arial"/>
          <w:sz w:val="24"/>
          <w:szCs w:val="24"/>
          <w:lang w:val="es-US" w:eastAsia="es-US"/>
        </w:rPr>
        <w:t xml:space="preserve"> del deporte [Internet]. Org.ar. [citado el 3 de junio de 2023]. Disponible en: http://www.old2.sac.org.ar/wp-content/uploads/2014/07/758.pdf</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10</w:t>
      </w:r>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D’Souza</w:t>
      </w:r>
      <w:proofErr w:type="spellEnd"/>
      <w:r w:rsidR="00711CFB" w:rsidRPr="00711CFB">
        <w:rPr>
          <w:rFonts w:ascii="Arial" w:eastAsia="Times New Roman" w:hAnsi="Arial" w:cs="Arial"/>
          <w:sz w:val="24"/>
          <w:szCs w:val="24"/>
          <w:lang w:val="es-US" w:eastAsia="es-US"/>
        </w:rPr>
        <w:t xml:space="preserve"> A, </w:t>
      </w:r>
      <w:proofErr w:type="spellStart"/>
      <w:r w:rsidR="00711CFB" w:rsidRPr="00711CFB">
        <w:rPr>
          <w:rFonts w:ascii="Arial" w:eastAsia="Times New Roman" w:hAnsi="Arial" w:cs="Arial"/>
          <w:sz w:val="24"/>
          <w:szCs w:val="24"/>
          <w:lang w:val="es-US" w:eastAsia="es-US"/>
        </w:rPr>
        <w:t>Bucchi</w:t>
      </w:r>
      <w:proofErr w:type="spellEnd"/>
      <w:r w:rsidR="00711CFB" w:rsidRPr="00711CFB">
        <w:rPr>
          <w:rFonts w:ascii="Arial" w:eastAsia="Times New Roman" w:hAnsi="Arial" w:cs="Arial"/>
          <w:sz w:val="24"/>
          <w:szCs w:val="24"/>
          <w:lang w:val="es-US" w:eastAsia="es-US"/>
        </w:rPr>
        <w:t xml:space="preserve"> A, </w:t>
      </w:r>
      <w:proofErr w:type="spellStart"/>
      <w:r w:rsidR="00711CFB" w:rsidRPr="00711CFB">
        <w:rPr>
          <w:rFonts w:ascii="Arial" w:eastAsia="Times New Roman" w:hAnsi="Arial" w:cs="Arial"/>
          <w:sz w:val="24"/>
          <w:szCs w:val="24"/>
          <w:lang w:val="es-US" w:eastAsia="es-US"/>
        </w:rPr>
        <w:t>Johnsen</w:t>
      </w:r>
      <w:proofErr w:type="spellEnd"/>
      <w:r w:rsidR="00711CFB" w:rsidRPr="00711CFB">
        <w:rPr>
          <w:rFonts w:ascii="Arial" w:eastAsia="Times New Roman" w:hAnsi="Arial" w:cs="Arial"/>
          <w:sz w:val="24"/>
          <w:szCs w:val="24"/>
          <w:lang w:val="es-US" w:eastAsia="es-US"/>
        </w:rPr>
        <w:t xml:space="preserve"> AB, </w:t>
      </w:r>
      <w:proofErr w:type="spellStart"/>
      <w:r w:rsidR="00711CFB" w:rsidRPr="00711CFB">
        <w:rPr>
          <w:rFonts w:ascii="Arial" w:eastAsia="Times New Roman" w:hAnsi="Arial" w:cs="Arial"/>
          <w:sz w:val="24"/>
          <w:szCs w:val="24"/>
          <w:lang w:val="es-US" w:eastAsia="es-US"/>
        </w:rPr>
        <w:t>Logantha</w:t>
      </w:r>
      <w:proofErr w:type="spellEnd"/>
      <w:r w:rsidR="00711CFB" w:rsidRPr="00711CFB">
        <w:rPr>
          <w:rFonts w:ascii="Arial" w:eastAsia="Times New Roman" w:hAnsi="Arial" w:cs="Arial"/>
          <w:sz w:val="24"/>
          <w:szCs w:val="24"/>
          <w:lang w:val="es-US" w:eastAsia="es-US"/>
        </w:rPr>
        <w:t xml:space="preserve"> SJRJ, </w:t>
      </w:r>
      <w:proofErr w:type="spellStart"/>
      <w:r w:rsidR="00711CFB" w:rsidRPr="00711CFB">
        <w:rPr>
          <w:rFonts w:ascii="Arial" w:eastAsia="Times New Roman" w:hAnsi="Arial" w:cs="Arial"/>
          <w:sz w:val="24"/>
          <w:szCs w:val="24"/>
          <w:lang w:val="es-US" w:eastAsia="es-US"/>
        </w:rPr>
        <w:t>Monfredi</w:t>
      </w:r>
      <w:proofErr w:type="spellEnd"/>
      <w:r w:rsidR="00711CFB" w:rsidRPr="00711CFB">
        <w:rPr>
          <w:rFonts w:ascii="Arial" w:eastAsia="Times New Roman" w:hAnsi="Arial" w:cs="Arial"/>
          <w:sz w:val="24"/>
          <w:szCs w:val="24"/>
          <w:lang w:val="es-US" w:eastAsia="es-US"/>
        </w:rPr>
        <w:t xml:space="preserve"> O, </w:t>
      </w:r>
      <w:proofErr w:type="spellStart"/>
      <w:r w:rsidR="00711CFB" w:rsidRPr="00711CFB">
        <w:rPr>
          <w:rFonts w:ascii="Arial" w:eastAsia="Times New Roman" w:hAnsi="Arial" w:cs="Arial"/>
          <w:sz w:val="24"/>
          <w:szCs w:val="24"/>
          <w:lang w:val="es-US" w:eastAsia="es-US"/>
        </w:rPr>
        <w:t>Yanni</w:t>
      </w:r>
      <w:proofErr w:type="spellEnd"/>
      <w:r w:rsidR="00711CFB" w:rsidRPr="00711CFB">
        <w:rPr>
          <w:rFonts w:ascii="Arial" w:eastAsia="Times New Roman" w:hAnsi="Arial" w:cs="Arial"/>
          <w:sz w:val="24"/>
          <w:szCs w:val="24"/>
          <w:lang w:val="es-US" w:eastAsia="es-US"/>
        </w:rPr>
        <w:t xml:space="preserve"> J, et al. </w:t>
      </w:r>
      <w:r w:rsidR="00711CFB" w:rsidRPr="00711CFB">
        <w:rPr>
          <w:rFonts w:ascii="Arial" w:eastAsia="Times New Roman" w:hAnsi="Arial" w:cs="Arial"/>
          <w:sz w:val="24"/>
          <w:szCs w:val="24"/>
          <w:lang w:val="en-US" w:eastAsia="es-US"/>
        </w:rPr>
        <w:t xml:space="preserve">Exercise training reduces resting heart rate via </w:t>
      </w:r>
      <w:proofErr w:type="spellStart"/>
      <w:r w:rsidR="00711CFB" w:rsidRPr="00711CFB">
        <w:rPr>
          <w:rFonts w:ascii="Arial" w:eastAsia="Times New Roman" w:hAnsi="Arial" w:cs="Arial"/>
          <w:sz w:val="24"/>
          <w:szCs w:val="24"/>
          <w:lang w:val="en-US" w:eastAsia="es-US"/>
        </w:rPr>
        <w:t>downregulation</w:t>
      </w:r>
      <w:proofErr w:type="spellEnd"/>
      <w:r w:rsidR="00711CFB" w:rsidRPr="00711CFB">
        <w:rPr>
          <w:rFonts w:ascii="Arial" w:eastAsia="Times New Roman" w:hAnsi="Arial" w:cs="Arial"/>
          <w:sz w:val="24"/>
          <w:szCs w:val="24"/>
          <w:lang w:val="en-US" w:eastAsia="es-US"/>
        </w:rPr>
        <w:t xml:space="preserve"> of the funny channel HCN4. </w:t>
      </w:r>
      <w:proofErr w:type="spellStart"/>
      <w:r w:rsidR="00711CFB" w:rsidRPr="00711CFB">
        <w:rPr>
          <w:rFonts w:ascii="Arial" w:eastAsia="Times New Roman" w:hAnsi="Arial" w:cs="Arial"/>
          <w:sz w:val="24"/>
          <w:szCs w:val="24"/>
          <w:lang w:val="es-US" w:eastAsia="es-US"/>
        </w:rPr>
        <w:t>Nat</w:t>
      </w:r>
      <w:proofErr w:type="spellEnd"/>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Commun</w:t>
      </w:r>
      <w:proofErr w:type="spellEnd"/>
      <w:r w:rsidR="00711CFB" w:rsidRPr="00711CFB">
        <w:rPr>
          <w:rFonts w:ascii="Arial" w:eastAsia="Times New Roman" w:hAnsi="Arial" w:cs="Arial"/>
          <w:sz w:val="24"/>
          <w:szCs w:val="24"/>
          <w:lang w:val="es-US" w:eastAsia="es-US"/>
        </w:rPr>
        <w:t xml:space="preserve"> [Internet]. 2019 [citado el 3 de junio de 2023]</w:t>
      </w:r>
      <w:proofErr w:type="gramStart"/>
      <w:r w:rsidR="00711CFB" w:rsidRPr="00711CFB">
        <w:rPr>
          <w:rFonts w:ascii="Arial" w:eastAsia="Times New Roman" w:hAnsi="Arial" w:cs="Arial"/>
          <w:sz w:val="24"/>
          <w:szCs w:val="24"/>
          <w:lang w:val="es-US" w:eastAsia="es-US"/>
        </w:rPr>
        <w:t>;5</w:t>
      </w:r>
      <w:proofErr w:type="gramEnd"/>
      <w:r w:rsidR="00711CFB" w:rsidRPr="00711CFB">
        <w:rPr>
          <w:rFonts w:ascii="Arial" w:eastAsia="Times New Roman" w:hAnsi="Arial" w:cs="Arial"/>
          <w:sz w:val="24"/>
          <w:szCs w:val="24"/>
          <w:lang w:val="es-US" w:eastAsia="es-US"/>
        </w:rPr>
        <w:t>(1):3775. Disponible en: https://www.nature.com/articles/ncomms4775</w:t>
      </w:r>
    </w:p>
    <w:p w:rsidR="00711CFB" w:rsidRPr="00711CFB" w:rsidRDefault="003E29F1" w:rsidP="00515DED">
      <w:pPr>
        <w:shd w:val="clear" w:color="auto" w:fill="FFFFFF"/>
        <w:spacing w:line="360" w:lineRule="auto"/>
        <w:jc w:val="both"/>
        <w:rPr>
          <w:rFonts w:ascii="Arial" w:eastAsia="Times New Roman" w:hAnsi="Arial" w:cs="Arial"/>
          <w:sz w:val="24"/>
          <w:szCs w:val="24"/>
          <w:lang w:val="en-US" w:eastAsia="es-US"/>
        </w:rPr>
      </w:pPr>
      <w:r>
        <w:rPr>
          <w:rFonts w:ascii="Arial" w:eastAsia="Times New Roman" w:hAnsi="Arial" w:cs="Arial"/>
          <w:sz w:val="24"/>
          <w:szCs w:val="24"/>
          <w:lang w:val="en-US" w:eastAsia="es-US"/>
        </w:rPr>
        <w:t>11</w:t>
      </w:r>
      <w:r w:rsidR="00711CFB" w:rsidRPr="00711CFB">
        <w:rPr>
          <w:rFonts w:ascii="Arial" w:eastAsia="Times New Roman" w:hAnsi="Arial" w:cs="Arial"/>
          <w:sz w:val="24"/>
          <w:szCs w:val="24"/>
          <w:lang w:val="en-US" w:eastAsia="es-US"/>
        </w:rPr>
        <w:t xml:space="preserve">. Lewis SF, </w:t>
      </w:r>
      <w:proofErr w:type="spellStart"/>
      <w:r w:rsidR="00711CFB" w:rsidRPr="00711CFB">
        <w:rPr>
          <w:rFonts w:ascii="Arial" w:eastAsia="Times New Roman" w:hAnsi="Arial" w:cs="Arial"/>
          <w:sz w:val="24"/>
          <w:szCs w:val="24"/>
          <w:lang w:val="en-US" w:eastAsia="es-US"/>
        </w:rPr>
        <w:t>Nylander</w:t>
      </w:r>
      <w:proofErr w:type="spellEnd"/>
      <w:r w:rsidR="00711CFB" w:rsidRPr="00711CFB">
        <w:rPr>
          <w:rFonts w:ascii="Arial" w:eastAsia="Times New Roman" w:hAnsi="Arial" w:cs="Arial"/>
          <w:sz w:val="24"/>
          <w:szCs w:val="24"/>
          <w:lang w:val="en-US" w:eastAsia="es-US"/>
        </w:rPr>
        <w:t xml:space="preserve"> E, Gad P, </w:t>
      </w:r>
      <w:proofErr w:type="spellStart"/>
      <w:r w:rsidR="00711CFB" w:rsidRPr="00711CFB">
        <w:rPr>
          <w:rFonts w:ascii="Arial" w:eastAsia="Times New Roman" w:hAnsi="Arial" w:cs="Arial"/>
          <w:sz w:val="24"/>
          <w:szCs w:val="24"/>
          <w:lang w:val="en-US" w:eastAsia="es-US"/>
        </w:rPr>
        <w:t>Areskog</w:t>
      </w:r>
      <w:proofErr w:type="spellEnd"/>
      <w:r w:rsidR="00711CFB" w:rsidRPr="00711CFB">
        <w:rPr>
          <w:rFonts w:ascii="Arial" w:eastAsia="Times New Roman" w:hAnsi="Arial" w:cs="Arial"/>
          <w:sz w:val="24"/>
          <w:szCs w:val="24"/>
          <w:lang w:val="en-US" w:eastAsia="es-US"/>
        </w:rPr>
        <w:t xml:space="preserve"> NH. Non-autonomic component in bradycardia of endurance trained men at rest and during exercise. </w:t>
      </w:r>
      <w:proofErr w:type="spellStart"/>
      <w:r w:rsidR="00711CFB" w:rsidRPr="00711CFB">
        <w:rPr>
          <w:rFonts w:ascii="Arial" w:eastAsia="Times New Roman" w:hAnsi="Arial" w:cs="Arial"/>
          <w:sz w:val="24"/>
          <w:szCs w:val="24"/>
          <w:lang w:val="en-US" w:eastAsia="es-US"/>
        </w:rPr>
        <w:t>Acta</w:t>
      </w:r>
      <w:proofErr w:type="spellEnd"/>
      <w:r w:rsidR="00711CFB" w:rsidRPr="00711CFB">
        <w:rPr>
          <w:rFonts w:ascii="Arial" w:eastAsia="Times New Roman" w:hAnsi="Arial" w:cs="Arial"/>
          <w:sz w:val="24"/>
          <w:szCs w:val="24"/>
          <w:lang w:val="en-US" w:eastAsia="es-US"/>
        </w:rPr>
        <w:t xml:space="preserve"> </w:t>
      </w:r>
      <w:proofErr w:type="spellStart"/>
      <w:r w:rsidR="00711CFB" w:rsidRPr="00711CFB">
        <w:rPr>
          <w:rFonts w:ascii="Arial" w:eastAsia="Times New Roman" w:hAnsi="Arial" w:cs="Arial"/>
          <w:sz w:val="24"/>
          <w:szCs w:val="24"/>
          <w:lang w:val="en-US" w:eastAsia="es-US"/>
        </w:rPr>
        <w:t>Physiol</w:t>
      </w:r>
      <w:proofErr w:type="spellEnd"/>
      <w:r w:rsidR="00711CFB" w:rsidRPr="00711CFB">
        <w:rPr>
          <w:rFonts w:ascii="Arial" w:eastAsia="Times New Roman" w:hAnsi="Arial" w:cs="Arial"/>
          <w:sz w:val="24"/>
          <w:szCs w:val="24"/>
          <w:lang w:val="en-US" w:eastAsia="es-US"/>
        </w:rPr>
        <w:t xml:space="preserve"> </w:t>
      </w:r>
      <w:proofErr w:type="spellStart"/>
      <w:r w:rsidR="00711CFB" w:rsidRPr="00711CFB">
        <w:rPr>
          <w:rFonts w:ascii="Arial" w:eastAsia="Times New Roman" w:hAnsi="Arial" w:cs="Arial"/>
          <w:sz w:val="24"/>
          <w:szCs w:val="24"/>
          <w:lang w:val="en-US" w:eastAsia="es-US"/>
        </w:rPr>
        <w:t>Scand</w:t>
      </w:r>
      <w:proofErr w:type="spellEnd"/>
      <w:r w:rsidR="00711CFB" w:rsidRPr="00711CFB">
        <w:rPr>
          <w:rFonts w:ascii="Arial" w:eastAsia="Times New Roman" w:hAnsi="Arial" w:cs="Arial"/>
          <w:sz w:val="24"/>
          <w:szCs w:val="24"/>
          <w:lang w:val="en-US" w:eastAsia="es-US"/>
        </w:rPr>
        <w:t xml:space="preserve"> [Internet]. 2019</w:t>
      </w:r>
      <w:proofErr w:type="gramStart"/>
      <w:r w:rsidR="00711CFB" w:rsidRPr="00711CFB">
        <w:rPr>
          <w:rFonts w:ascii="Arial" w:eastAsia="Times New Roman" w:hAnsi="Arial" w:cs="Arial"/>
          <w:sz w:val="24"/>
          <w:szCs w:val="24"/>
          <w:lang w:val="en-US" w:eastAsia="es-US"/>
        </w:rPr>
        <w:t>;109</w:t>
      </w:r>
      <w:proofErr w:type="gramEnd"/>
      <w:r w:rsidR="00711CFB" w:rsidRPr="00711CFB">
        <w:rPr>
          <w:rFonts w:ascii="Arial" w:eastAsia="Times New Roman" w:hAnsi="Arial" w:cs="Arial"/>
          <w:sz w:val="24"/>
          <w:szCs w:val="24"/>
          <w:lang w:val="en-US" w:eastAsia="es-US"/>
        </w:rPr>
        <w:t xml:space="preserve">(3):297–305. </w:t>
      </w:r>
      <w:proofErr w:type="spellStart"/>
      <w:r w:rsidR="00711CFB" w:rsidRPr="00711CFB">
        <w:rPr>
          <w:rFonts w:ascii="Arial" w:eastAsia="Times New Roman" w:hAnsi="Arial" w:cs="Arial"/>
          <w:sz w:val="24"/>
          <w:szCs w:val="24"/>
          <w:lang w:val="en-US" w:eastAsia="es-US"/>
        </w:rPr>
        <w:t>Disponible</w:t>
      </w:r>
      <w:proofErr w:type="spellEnd"/>
      <w:r w:rsidR="00711CFB" w:rsidRPr="00711CFB">
        <w:rPr>
          <w:rFonts w:ascii="Arial" w:eastAsia="Times New Roman" w:hAnsi="Arial" w:cs="Arial"/>
          <w:sz w:val="24"/>
          <w:szCs w:val="24"/>
          <w:lang w:val="en-US" w:eastAsia="es-US"/>
        </w:rPr>
        <w:t xml:space="preserve"> en: http://dx.doi.org/10.1111/j.1748-1716.1980.tb06600.x</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n-US" w:eastAsia="es-US"/>
        </w:rPr>
        <w:t>12</w:t>
      </w:r>
      <w:r w:rsidR="00711CFB" w:rsidRPr="00711CFB">
        <w:rPr>
          <w:rFonts w:ascii="Arial" w:eastAsia="Times New Roman" w:hAnsi="Arial" w:cs="Arial"/>
          <w:sz w:val="24"/>
          <w:szCs w:val="24"/>
          <w:lang w:val="en-US" w:eastAsia="es-US"/>
        </w:rPr>
        <w:t xml:space="preserve">. Chapman JH. Profound sinus bradycardia in the athletic heart syndrome. </w:t>
      </w:r>
      <w:r w:rsidR="00711CFB" w:rsidRPr="00711CFB">
        <w:rPr>
          <w:rFonts w:ascii="Arial" w:eastAsia="Times New Roman" w:hAnsi="Arial" w:cs="Arial"/>
          <w:sz w:val="24"/>
          <w:szCs w:val="24"/>
          <w:lang w:val="es-US" w:eastAsia="es-US"/>
        </w:rPr>
        <w:t xml:space="preserve">J </w:t>
      </w:r>
      <w:proofErr w:type="spellStart"/>
      <w:r w:rsidR="00711CFB" w:rsidRPr="00711CFB">
        <w:rPr>
          <w:rFonts w:ascii="Arial" w:eastAsia="Times New Roman" w:hAnsi="Arial" w:cs="Arial"/>
          <w:sz w:val="24"/>
          <w:szCs w:val="24"/>
          <w:lang w:val="es-US" w:eastAsia="es-US"/>
        </w:rPr>
        <w:t>Sports</w:t>
      </w:r>
      <w:proofErr w:type="spellEnd"/>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Med</w:t>
      </w:r>
      <w:proofErr w:type="spellEnd"/>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Phys</w:t>
      </w:r>
      <w:proofErr w:type="spellEnd"/>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Fitness</w:t>
      </w:r>
      <w:proofErr w:type="spellEnd"/>
      <w:r w:rsidR="00711CFB" w:rsidRPr="00711CFB">
        <w:rPr>
          <w:rFonts w:ascii="Arial" w:eastAsia="Times New Roman" w:hAnsi="Arial" w:cs="Arial"/>
          <w:sz w:val="24"/>
          <w:szCs w:val="24"/>
          <w:lang w:val="es-US" w:eastAsia="es-US"/>
        </w:rPr>
        <w:t xml:space="preserve"> [Internet]. 2021 [citado el 3 de junio de 2023]</w:t>
      </w:r>
      <w:proofErr w:type="gramStart"/>
      <w:r w:rsidR="00711CFB" w:rsidRPr="00711CFB">
        <w:rPr>
          <w:rFonts w:ascii="Arial" w:eastAsia="Times New Roman" w:hAnsi="Arial" w:cs="Arial"/>
          <w:sz w:val="24"/>
          <w:szCs w:val="24"/>
          <w:lang w:val="es-US" w:eastAsia="es-US"/>
        </w:rPr>
        <w:t>;22</w:t>
      </w:r>
      <w:proofErr w:type="gramEnd"/>
      <w:r w:rsidR="00711CFB" w:rsidRPr="00711CFB">
        <w:rPr>
          <w:rFonts w:ascii="Arial" w:eastAsia="Times New Roman" w:hAnsi="Arial" w:cs="Arial"/>
          <w:sz w:val="24"/>
          <w:szCs w:val="24"/>
          <w:lang w:val="es-US" w:eastAsia="es-US"/>
        </w:rPr>
        <w:t>(1):45–8. Disponible en: https://pubmed.ncbi.nlm.nih.gov/7132315/</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lang w:val="es-US"/>
        </w:rPr>
        <w:t>13</w:t>
      </w:r>
      <w:r w:rsidR="00711CFB" w:rsidRPr="00711CFB">
        <w:rPr>
          <w:rFonts w:ascii="Arial" w:hAnsi="Arial" w:cs="Arial"/>
          <w:sz w:val="24"/>
          <w:szCs w:val="24"/>
          <w:lang w:val="es-US"/>
        </w:rPr>
        <w:t xml:space="preserve">. Vera Carrasco Oscar. ELECTROCARDIOGRAFÍA BÁSICA EN LAS UNIDADES DE CUIDADOS INTENSIVOS. Rev. </w:t>
      </w:r>
      <w:proofErr w:type="spellStart"/>
      <w:r w:rsidR="00711CFB" w:rsidRPr="00711CFB">
        <w:rPr>
          <w:rFonts w:ascii="Arial" w:hAnsi="Arial" w:cs="Arial"/>
          <w:sz w:val="24"/>
          <w:szCs w:val="24"/>
          <w:lang w:val="es-US"/>
        </w:rPr>
        <w:t>Méd</w:t>
      </w:r>
      <w:proofErr w:type="spellEnd"/>
      <w:r w:rsidR="00711CFB" w:rsidRPr="00711CFB">
        <w:rPr>
          <w:rFonts w:ascii="Arial" w:hAnsi="Arial" w:cs="Arial"/>
          <w:sz w:val="24"/>
          <w:szCs w:val="24"/>
          <w:lang w:val="es-US"/>
        </w:rPr>
        <w:t>. La Paz</w:t>
      </w:r>
      <w:proofErr w:type="gramStart"/>
      <w:r w:rsidR="00711CFB" w:rsidRPr="00711CFB">
        <w:rPr>
          <w:rFonts w:ascii="Arial" w:hAnsi="Arial" w:cs="Arial"/>
          <w:sz w:val="24"/>
          <w:szCs w:val="24"/>
          <w:lang w:val="es-US"/>
        </w:rPr>
        <w:t>  [</w:t>
      </w:r>
      <w:proofErr w:type="gramEnd"/>
      <w:r w:rsidR="00711CFB" w:rsidRPr="00711CFB">
        <w:rPr>
          <w:rFonts w:ascii="Arial" w:hAnsi="Arial" w:cs="Arial"/>
          <w:sz w:val="24"/>
          <w:szCs w:val="24"/>
          <w:lang w:val="es-US"/>
        </w:rPr>
        <w:t>Internet]. 2020</w:t>
      </w:r>
      <w:proofErr w:type="gramStart"/>
      <w:r w:rsidR="00711CFB" w:rsidRPr="00711CFB">
        <w:rPr>
          <w:rFonts w:ascii="Arial" w:hAnsi="Arial" w:cs="Arial"/>
          <w:sz w:val="24"/>
          <w:szCs w:val="24"/>
          <w:lang w:val="es-US"/>
        </w:rPr>
        <w:t>  [</w:t>
      </w:r>
      <w:proofErr w:type="gramEnd"/>
      <w:r w:rsidR="00711CFB" w:rsidRPr="00711CFB">
        <w:rPr>
          <w:rFonts w:ascii="Arial" w:hAnsi="Arial" w:cs="Arial"/>
          <w:sz w:val="24"/>
          <w:szCs w:val="24"/>
          <w:lang w:val="es-US"/>
        </w:rPr>
        <w:t>citado  2023  Jun  03] ;  20( 1 ): 56-73. Disponible en: http://www.scielo.org.bo/scielo.php?script=sci_arttext&amp;pid=S1726-89582014000100011&amp;lng=es.</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shd w:val="clear" w:color="auto" w:fill="FFFFFF"/>
          <w:lang w:val="en-US"/>
        </w:rPr>
        <w:t>14</w:t>
      </w:r>
      <w:r w:rsidR="00711CFB" w:rsidRPr="00711CFB">
        <w:rPr>
          <w:rFonts w:ascii="Arial" w:hAnsi="Arial" w:cs="Arial"/>
          <w:sz w:val="24"/>
          <w:szCs w:val="24"/>
          <w:shd w:val="clear" w:color="auto" w:fill="FFFFFF"/>
          <w:lang w:val="en-US"/>
        </w:rPr>
        <w:t xml:space="preserve">. Brent Mitchell L. </w:t>
      </w:r>
      <w:proofErr w:type="spellStart"/>
      <w:r w:rsidR="00711CFB" w:rsidRPr="00711CFB">
        <w:rPr>
          <w:rFonts w:ascii="Arial" w:hAnsi="Arial" w:cs="Arial"/>
          <w:sz w:val="24"/>
          <w:szCs w:val="24"/>
          <w:shd w:val="clear" w:color="auto" w:fill="FFFFFF"/>
          <w:lang w:val="en-US"/>
        </w:rPr>
        <w:t>Bloqueo</w:t>
      </w:r>
      <w:proofErr w:type="spellEnd"/>
      <w:r w:rsidR="00711CFB" w:rsidRPr="00711CFB">
        <w:rPr>
          <w:rFonts w:ascii="Arial" w:hAnsi="Arial" w:cs="Arial"/>
          <w:sz w:val="24"/>
          <w:szCs w:val="24"/>
          <w:shd w:val="clear" w:color="auto" w:fill="FFFFFF"/>
          <w:lang w:val="en-US"/>
        </w:rPr>
        <w:t xml:space="preserve"> </w:t>
      </w:r>
      <w:proofErr w:type="spellStart"/>
      <w:r w:rsidR="00711CFB" w:rsidRPr="00711CFB">
        <w:rPr>
          <w:rFonts w:ascii="Arial" w:hAnsi="Arial" w:cs="Arial"/>
          <w:sz w:val="24"/>
          <w:szCs w:val="24"/>
          <w:shd w:val="clear" w:color="auto" w:fill="FFFFFF"/>
          <w:lang w:val="en-US"/>
        </w:rPr>
        <w:t>auriculoventricular</w:t>
      </w:r>
      <w:proofErr w:type="spellEnd"/>
      <w:r w:rsidR="00711CFB" w:rsidRPr="00711CFB">
        <w:rPr>
          <w:rFonts w:ascii="Arial" w:hAnsi="Arial" w:cs="Arial"/>
          <w:sz w:val="24"/>
          <w:szCs w:val="24"/>
          <w:shd w:val="clear" w:color="auto" w:fill="FFFFFF"/>
          <w:lang w:val="en-US"/>
        </w:rPr>
        <w:t xml:space="preserve"> [Internet]. </w:t>
      </w:r>
      <w:r w:rsidR="00711CFB" w:rsidRPr="00711CFB">
        <w:rPr>
          <w:rFonts w:ascii="Arial" w:hAnsi="Arial" w:cs="Arial"/>
          <w:sz w:val="24"/>
          <w:szCs w:val="24"/>
          <w:shd w:val="clear" w:color="auto" w:fill="FFFFFF"/>
          <w:lang w:val="es-US"/>
        </w:rPr>
        <w:t>Manual MSD versión para profesionales. [</w:t>
      </w:r>
      <w:proofErr w:type="gramStart"/>
      <w:r w:rsidR="00711CFB" w:rsidRPr="00711CFB">
        <w:rPr>
          <w:rFonts w:ascii="Arial" w:hAnsi="Arial" w:cs="Arial"/>
          <w:sz w:val="24"/>
          <w:szCs w:val="24"/>
          <w:shd w:val="clear" w:color="auto" w:fill="FFFFFF"/>
          <w:lang w:val="es-US"/>
        </w:rPr>
        <w:t>citado</w:t>
      </w:r>
      <w:proofErr w:type="gramEnd"/>
      <w:r w:rsidR="00711CFB" w:rsidRPr="00711CFB">
        <w:rPr>
          <w:rFonts w:ascii="Arial" w:hAnsi="Arial" w:cs="Arial"/>
          <w:sz w:val="24"/>
          <w:szCs w:val="24"/>
          <w:shd w:val="clear" w:color="auto" w:fill="FFFFFF"/>
          <w:lang w:val="es-US"/>
        </w:rPr>
        <w:t xml:space="preserve"> el 3 de junio de 2023]. Disponible en: https://www.msdmanuals.com/es/professional/trastornos-cardiovasculares/arritmias-card%C3%ADacas-espec%C3%ADficas/bloqueo-auriculoventricular</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shd w:val="clear" w:color="auto" w:fill="FFFFFF"/>
          <w:lang w:val="es-US"/>
        </w:rPr>
        <w:t>15</w:t>
      </w:r>
      <w:r w:rsidR="00711CFB" w:rsidRPr="00711CFB">
        <w:rPr>
          <w:rFonts w:ascii="Arial" w:hAnsi="Arial" w:cs="Arial"/>
          <w:sz w:val="24"/>
          <w:szCs w:val="24"/>
          <w:shd w:val="clear" w:color="auto" w:fill="FFFFFF"/>
          <w:lang w:val="es-US"/>
        </w:rPr>
        <w:t>. Hallazgos Electrocardiográficos Normales en Atletas [Internet]. My-ekg.com. [citado el 3 de junio de 2023]. Disponible en: https://www.my-ekg.com/enfermedades/hallazgos-ekg-normales-atletas.html</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lang w:val="es-US"/>
        </w:rPr>
        <w:t>16</w:t>
      </w:r>
      <w:r w:rsidR="00711CFB" w:rsidRPr="00711CFB">
        <w:rPr>
          <w:rFonts w:ascii="Arial" w:hAnsi="Arial" w:cs="Arial"/>
          <w:sz w:val="24"/>
          <w:szCs w:val="24"/>
          <w:lang w:val="es-US"/>
        </w:rPr>
        <w:t xml:space="preserve">. </w:t>
      </w:r>
      <w:r w:rsidR="00711CFB" w:rsidRPr="00711CFB">
        <w:rPr>
          <w:rFonts w:ascii="Arial" w:eastAsia="Times New Roman" w:hAnsi="Arial" w:cs="Arial"/>
          <w:sz w:val="24"/>
          <w:szCs w:val="24"/>
          <w:lang w:val="es-US" w:eastAsia="es-US"/>
        </w:rPr>
        <w:t xml:space="preserve">de Raúl VT las E. Criterios ECG de Hipertrofia Ventricular [Internet]. La Mochila del </w:t>
      </w:r>
      <w:proofErr w:type="spellStart"/>
      <w:r w:rsidR="00711CFB" w:rsidRPr="00711CFB">
        <w:rPr>
          <w:rFonts w:ascii="Arial" w:eastAsia="Times New Roman" w:hAnsi="Arial" w:cs="Arial"/>
          <w:sz w:val="24"/>
          <w:szCs w:val="24"/>
          <w:lang w:val="es-US" w:eastAsia="es-US"/>
        </w:rPr>
        <w:t>Resi</w:t>
      </w:r>
      <w:proofErr w:type="spellEnd"/>
      <w:r w:rsidR="00711CFB" w:rsidRPr="00711CFB">
        <w:rPr>
          <w:rFonts w:ascii="Arial" w:eastAsia="Times New Roman" w:hAnsi="Arial" w:cs="Arial"/>
          <w:sz w:val="24"/>
          <w:szCs w:val="24"/>
          <w:lang w:val="es-US" w:eastAsia="es-US"/>
        </w:rPr>
        <w:t>. 2020 [citado el 3 de junio de 2023]. Disponible en: https://lamochiladelresi.wordpress.com/2018/05/16/criterios-ecg-de-hipertrofia-ventricular/</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lang w:val="es-US"/>
        </w:rPr>
        <w:t>17</w:t>
      </w:r>
      <w:r w:rsidR="00711CFB" w:rsidRPr="00711CFB">
        <w:rPr>
          <w:rFonts w:ascii="Arial" w:hAnsi="Arial" w:cs="Arial"/>
          <w:sz w:val="24"/>
          <w:szCs w:val="24"/>
          <w:lang w:val="es-US"/>
        </w:rPr>
        <w:t xml:space="preserve">. </w:t>
      </w:r>
      <w:r w:rsidR="00711CFB" w:rsidRPr="00711CFB">
        <w:rPr>
          <w:rFonts w:ascii="Arial" w:hAnsi="Arial" w:cs="Arial"/>
          <w:sz w:val="24"/>
          <w:szCs w:val="24"/>
          <w:shd w:val="clear" w:color="auto" w:fill="FFFFFF"/>
          <w:lang w:val="es-US"/>
        </w:rPr>
        <w:t>Hipertrofia Ventricular Izquierda en el Electrocardiograma [Internet]. My-ekg.com. [citado el 3 de junio de 2023]. Disponible en: https://www.my-ekg.com/hipertrofia-dilatacion/hipertrofia-ventricular-izquierda.html</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shd w:val="clear" w:color="auto" w:fill="FFFFFF"/>
          <w:lang w:val="es-US"/>
        </w:rPr>
        <w:t>18</w:t>
      </w:r>
      <w:r w:rsidR="00711CFB" w:rsidRPr="00711CFB">
        <w:rPr>
          <w:rFonts w:ascii="Arial" w:hAnsi="Arial" w:cs="Arial"/>
          <w:sz w:val="24"/>
          <w:szCs w:val="24"/>
          <w:shd w:val="clear" w:color="auto" w:fill="FFFFFF"/>
          <w:lang w:val="es-US"/>
        </w:rPr>
        <w:t xml:space="preserve">. Doctores M. </w:t>
      </w:r>
      <w:r w:rsidR="00711CFB" w:rsidRPr="00711CFB">
        <w:rPr>
          <w:rFonts w:ascii="Segoe UI Symbol" w:hAnsi="Segoe UI Symbol" w:cs="Segoe UI Symbol"/>
          <w:sz w:val="24"/>
          <w:szCs w:val="24"/>
          <w:shd w:val="clear" w:color="auto" w:fill="FFFFFF"/>
          <w:lang w:val="es-US"/>
        </w:rPr>
        <w:t>❤▷</w:t>
      </w:r>
      <w:r w:rsidR="00711CFB" w:rsidRPr="00711CFB">
        <w:rPr>
          <w:rFonts w:ascii="Arial" w:hAnsi="Arial" w:cs="Arial"/>
          <w:sz w:val="24"/>
          <w:szCs w:val="24"/>
          <w:shd w:val="clear" w:color="auto" w:fill="FFFFFF"/>
          <w:lang w:val="es-US"/>
        </w:rPr>
        <w:t xml:space="preserve"> ECG de Hipertrofia ventricular derecha: explicación [Internet]. misdoctores.es. Mis Doctores; 2023 [citado el 3 de junio de 2023]. Disponible en: https://misdoctores.es/cardiologia/electrocardiograma/anormal/hipertrofia-ventricular-derecha</w:t>
      </w:r>
    </w:p>
    <w:p w:rsidR="00711CFB" w:rsidRPr="00711CFB" w:rsidRDefault="003E29F1" w:rsidP="00515DED">
      <w:pPr>
        <w:spacing w:line="360" w:lineRule="auto"/>
        <w:jc w:val="both"/>
        <w:rPr>
          <w:rFonts w:ascii="Arial" w:hAnsi="Arial" w:cs="Arial"/>
          <w:sz w:val="24"/>
          <w:szCs w:val="24"/>
          <w:shd w:val="clear" w:color="auto" w:fill="FFFFFF"/>
          <w:lang w:val="es-US"/>
        </w:rPr>
      </w:pPr>
      <w:r>
        <w:rPr>
          <w:rFonts w:ascii="Arial" w:hAnsi="Arial" w:cs="Arial"/>
          <w:sz w:val="24"/>
          <w:szCs w:val="24"/>
          <w:lang w:val="es-US"/>
        </w:rPr>
        <w:t>19</w:t>
      </w:r>
      <w:r w:rsidR="00711CFB" w:rsidRPr="00711CFB">
        <w:rPr>
          <w:rFonts w:ascii="Arial" w:hAnsi="Arial" w:cs="Arial"/>
          <w:sz w:val="24"/>
          <w:szCs w:val="24"/>
          <w:lang w:val="es-US"/>
        </w:rPr>
        <w:t xml:space="preserve">. </w:t>
      </w:r>
      <w:proofErr w:type="spellStart"/>
      <w:r w:rsidR="00711CFB" w:rsidRPr="00711CFB">
        <w:rPr>
          <w:rFonts w:ascii="Arial" w:hAnsi="Arial" w:cs="Arial"/>
          <w:sz w:val="24"/>
          <w:szCs w:val="24"/>
          <w:shd w:val="clear" w:color="auto" w:fill="FFFFFF"/>
          <w:lang w:val="es-US"/>
        </w:rPr>
        <w:t>Repolarización</w:t>
      </w:r>
      <w:proofErr w:type="spellEnd"/>
      <w:r w:rsidR="00711CFB" w:rsidRPr="00711CFB">
        <w:rPr>
          <w:rFonts w:ascii="Arial" w:hAnsi="Arial" w:cs="Arial"/>
          <w:sz w:val="24"/>
          <w:szCs w:val="24"/>
          <w:shd w:val="clear" w:color="auto" w:fill="FFFFFF"/>
          <w:lang w:val="es-US"/>
        </w:rPr>
        <w:t xml:space="preserve"> Precoz [Internet]. My-ekg.com. [citado el 3 de junio de 2023]. Disponible en: https://www.my-ekg.com/enfermedades/repolarizacion-precoz-ekg.html</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lang w:val="es-US"/>
        </w:rPr>
        <w:t>20</w:t>
      </w:r>
      <w:r w:rsidR="00711CFB" w:rsidRPr="00711CFB">
        <w:rPr>
          <w:rFonts w:ascii="Arial" w:hAnsi="Arial" w:cs="Arial"/>
          <w:sz w:val="24"/>
          <w:szCs w:val="24"/>
          <w:lang w:val="es-US"/>
        </w:rPr>
        <w:t xml:space="preserve">. </w:t>
      </w:r>
      <w:proofErr w:type="spellStart"/>
      <w:r w:rsidR="00711CFB" w:rsidRPr="00711CFB">
        <w:rPr>
          <w:rFonts w:ascii="Arial" w:hAnsi="Arial" w:cs="Arial"/>
          <w:sz w:val="24"/>
          <w:szCs w:val="24"/>
          <w:shd w:val="clear" w:color="auto" w:fill="FFFFFF"/>
          <w:lang w:val="es-US"/>
        </w:rPr>
        <w:t>Drezner</w:t>
      </w:r>
      <w:proofErr w:type="spellEnd"/>
      <w:r w:rsidR="00711CFB" w:rsidRPr="00711CFB">
        <w:rPr>
          <w:rFonts w:ascii="Arial" w:hAnsi="Arial" w:cs="Arial"/>
          <w:sz w:val="24"/>
          <w:szCs w:val="24"/>
          <w:shd w:val="clear" w:color="auto" w:fill="FFFFFF"/>
          <w:lang w:val="es-US"/>
        </w:rPr>
        <w:t xml:space="preserve"> JA, </w:t>
      </w:r>
      <w:proofErr w:type="spellStart"/>
      <w:r w:rsidR="00711CFB" w:rsidRPr="00711CFB">
        <w:rPr>
          <w:rFonts w:ascii="Arial" w:hAnsi="Arial" w:cs="Arial"/>
          <w:sz w:val="24"/>
          <w:szCs w:val="24"/>
          <w:shd w:val="clear" w:color="auto" w:fill="FFFFFF"/>
          <w:lang w:val="es-US"/>
        </w:rPr>
        <w:t>Fischbach</w:t>
      </w:r>
      <w:proofErr w:type="spellEnd"/>
      <w:r w:rsidR="00711CFB" w:rsidRPr="00711CFB">
        <w:rPr>
          <w:rFonts w:ascii="Arial" w:hAnsi="Arial" w:cs="Arial"/>
          <w:sz w:val="24"/>
          <w:szCs w:val="24"/>
          <w:shd w:val="clear" w:color="auto" w:fill="FFFFFF"/>
          <w:lang w:val="es-US"/>
        </w:rPr>
        <w:t xml:space="preserve"> P, </w:t>
      </w:r>
      <w:proofErr w:type="spellStart"/>
      <w:r w:rsidR="00711CFB" w:rsidRPr="00711CFB">
        <w:rPr>
          <w:rFonts w:ascii="Arial" w:hAnsi="Arial" w:cs="Arial"/>
          <w:sz w:val="24"/>
          <w:szCs w:val="24"/>
          <w:shd w:val="clear" w:color="auto" w:fill="FFFFFF"/>
          <w:lang w:val="es-US"/>
        </w:rPr>
        <w:t>Froelicher</w:t>
      </w:r>
      <w:proofErr w:type="spellEnd"/>
      <w:r w:rsidR="00711CFB" w:rsidRPr="00711CFB">
        <w:rPr>
          <w:rFonts w:ascii="Arial" w:hAnsi="Arial" w:cs="Arial"/>
          <w:sz w:val="24"/>
          <w:szCs w:val="24"/>
          <w:shd w:val="clear" w:color="auto" w:fill="FFFFFF"/>
          <w:lang w:val="es-US"/>
        </w:rPr>
        <w:t xml:space="preserve"> V, </w:t>
      </w:r>
      <w:proofErr w:type="spellStart"/>
      <w:r w:rsidR="00711CFB" w:rsidRPr="00711CFB">
        <w:rPr>
          <w:rFonts w:ascii="Arial" w:hAnsi="Arial" w:cs="Arial"/>
          <w:sz w:val="24"/>
          <w:szCs w:val="24"/>
          <w:shd w:val="clear" w:color="auto" w:fill="FFFFFF"/>
          <w:lang w:val="es-US"/>
        </w:rPr>
        <w:t>Marek</w:t>
      </w:r>
      <w:proofErr w:type="spellEnd"/>
      <w:r w:rsidR="00711CFB" w:rsidRPr="00711CFB">
        <w:rPr>
          <w:rFonts w:ascii="Arial" w:hAnsi="Arial" w:cs="Arial"/>
          <w:sz w:val="24"/>
          <w:szCs w:val="24"/>
          <w:shd w:val="clear" w:color="auto" w:fill="FFFFFF"/>
          <w:lang w:val="es-US"/>
        </w:rPr>
        <w:t xml:space="preserve"> J, </w:t>
      </w:r>
      <w:proofErr w:type="spellStart"/>
      <w:r w:rsidR="00711CFB" w:rsidRPr="00711CFB">
        <w:rPr>
          <w:rFonts w:ascii="Arial" w:hAnsi="Arial" w:cs="Arial"/>
          <w:sz w:val="24"/>
          <w:szCs w:val="24"/>
          <w:shd w:val="clear" w:color="auto" w:fill="FFFFFF"/>
          <w:lang w:val="es-US"/>
        </w:rPr>
        <w:t>Pelliccia</w:t>
      </w:r>
      <w:proofErr w:type="spellEnd"/>
      <w:r w:rsidR="00711CFB" w:rsidRPr="00711CFB">
        <w:rPr>
          <w:rFonts w:ascii="Arial" w:hAnsi="Arial" w:cs="Arial"/>
          <w:sz w:val="24"/>
          <w:szCs w:val="24"/>
          <w:shd w:val="clear" w:color="auto" w:fill="FFFFFF"/>
          <w:lang w:val="es-US"/>
        </w:rPr>
        <w:t xml:space="preserve"> A, </w:t>
      </w:r>
      <w:proofErr w:type="spellStart"/>
      <w:r w:rsidR="00711CFB" w:rsidRPr="00711CFB">
        <w:rPr>
          <w:rFonts w:ascii="Arial" w:hAnsi="Arial" w:cs="Arial"/>
          <w:sz w:val="24"/>
          <w:szCs w:val="24"/>
          <w:shd w:val="clear" w:color="auto" w:fill="FFFFFF"/>
          <w:lang w:val="es-US"/>
        </w:rPr>
        <w:t>Prutkin</w:t>
      </w:r>
      <w:proofErr w:type="spellEnd"/>
      <w:r w:rsidR="00711CFB" w:rsidRPr="00711CFB">
        <w:rPr>
          <w:rFonts w:ascii="Arial" w:hAnsi="Arial" w:cs="Arial"/>
          <w:sz w:val="24"/>
          <w:szCs w:val="24"/>
          <w:shd w:val="clear" w:color="auto" w:fill="FFFFFF"/>
          <w:lang w:val="es-US"/>
        </w:rPr>
        <w:t xml:space="preserve"> JM, et al. </w:t>
      </w:r>
      <w:r w:rsidR="00711CFB" w:rsidRPr="00711CFB">
        <w:rPr>
          <w:rFonts w:ascii="Arial" w:hAnsi="Arial" w:cs="Arial"/>
          <w:sz w:val="24"/>
          <w:szCs w:val="24"/>
          <w:shd w:val="clear" w:color="auto" w:fill="FFFFFF"/>
          <w:lang w:val="en-US"/>
        </w:rPr>
        <w:t xml:space="preserve">Normal electrocardiographic findings: </w:t>
      </w:r>
      <w:proofErr w:type="spellStart"/>
      <w:r w:rsidR="00711CFB" w:rsidRPr="00711CFB">
        <w:rPr>
          <w:rFonts w:ascii="Arial" w:hAnsi="Arial" w:cs="Arial"/>
          <w:sz w:val="24"/>
          <w:szCs w:val="24"/>
          <w:shd w:val="clear" w:color="auto" w:fill="FFFFFF"/>
          <w:lang w:val="en-US"/>
        </w:rPr>
        <w:t>recognising</w:t>
      </w:r>
      <w:proofErr w:type="spellEnd"/>
      <w:r w:rsidR="00711CFB" w:rsidRPr="00711CFB">
        <w:rPr>
          <w:rFonts w:ascii="Arial" w:hAnsi="Arial" w:cs="Arial"/>
          <w:sz w:val="24"/>
          <w:szCs w:val="24"/>
          <w:shd w:val="clear" w:color="auto" w:fill="FFFFFF"/>
          <w:lang w:val="en-US"/>
        </w:rPr>
        <w:t xml:space="preserve"> physiological adaptations in athletes. Br J Sports Med [Internet]. </w:t>
      </w:r>
      <w:r w:rsidR="00711CFB" w:rsidRPr="00711CFB">
        <w:rPr>
          <w:rFonts w:ascii="Arial" w:hAnsi="Arial" w:cs="Arial"/>
          <w:sz w:val="24"/>
          <w:szCs w:val="24"/>
          <w:shd w:val="clear" w:color="auto" w:fill="FFFFFF"/>
          <w:lang w:val="es-US"/>
        </w:rPr>
        <w:t>2021 [citado el 3 de junio de 2023]</w:t>
      </w:r>
      <w:proofErr w:type="gramStart"/>
      <w:r w:rsidR="00711CFB" w:rsidRPr="00711CFB">
        <w:rPr>
          <w:rFonts w:ascii="Arial" w:hAnsi="Arial" w:cs="Arial"/>
          <w:sz w:val="24"/>
          <w:szCs w:val="24"/>
          <w:shd w:val="clear" w:color="auto" w:fill="FFFFFF"/>
          <w:lang w:val="es-US"/>
        </w:rPr>
        <w:t>;47</w:t>
      </w:r>
      <w:proofErr w:type="gramEnd"/>
      <w:r w:rsidR="00711CFB" w:rsidRPr="00711CFB">
        <w:rPr>
          <w:rFonts w:ascii="Arial" w:hAnsi="Arial" w:cs="Arial"/>
          <w:sz w:val="24"/>
          <w:szCs w:val="24"/>
          <w:shd w:val="clear" w:color="auto" w:fill="FFFFFF"/>
          <w:lang w:val="es-US"/>
        </w:rPr>
        <w:t>(3):125–36. Disponible en: https://bjsm.bmj.com/content/47/3/125.short</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n-US" w:eastAsia="es-US"/>
        </w:rPr>
        <w:t>21</w:t>
      </w:r>
      <w:r w:rsidR="00711CFB" w:rsidRPr="00711CFB">
        <w:rPr>
          <w:rFonts w:ascii="Arial" w:eastAsia="Times New Roman" w:hAnsi="Arial" w:cs="Arial"/>
          <w:sz w:val="24"/>
          <w:szCs w:val="24"/>
          <w:lang w:val="en-US" w:eastAsia="es-US"/>
        </w:rPr>
        <w:t xml:space="preserve">. </w:t>
      </w:r>
      <w:proofErr w:type="spellStart"/>
      <w:r w:rsidR="00711CFB" w:rsidRPr="00711CFB">
        <w:rPr>
          <w:rFonts w:ascii="Arial" w:eastAsia="Times New Roman" w:hAnsi="Arial" w:cs="Arial"/>
          <w:sz w:val="24"/>
          <w:szCs w:val="24"/>
          <w:lang w:val="en-US" w:eastAsia="es-US"/>
        </w:rPr>
        <w:t>Maron</w:t>
      </w:r>
      <w:proofErr w:type="spellEnd"/>
      <w:r w:rsidR="00711CFB" w:rsidRPr="00711CFB">
        <w:rPr>
          <w:rFonts w:ascii="Arial" w:eastAsia="Times New Roman" w:hAnsi="Arial" w:cs="Arial"/>
          <w:sz w:val="24"/>
          <w:szCs w:val="24"/>
          <w:lang w:val="en-US" w:eastAsia="es-US"/>
        </w:rPr>
        <w:t xml:space="preserve"> BJ, </w:t>
      </w:r>
      <w:proofErr w:type="spellStart"/>
      <w:r w:rsidR="00711CFB" w:rsidRPr="00711CFB">
        <w:rPr>
          <w:rFonts w:ascii="Arial" w:eastAsia="Times New Roman" w:hAnsi="Arial" w:cs="Arial"/>
          <w:sz w:val="24"/>
          <w:szCs w:val="24"/>
          <w:lang w:val="en-US" w:eastAsia="es-US"/>
        </w:rPr>
        <w:t>Shirani</w:t>
      </w:r>
      <w:proofErr w:type="spellEnd"/>
      <w:r w:rsidR="00711CFB" w:rsidRPr="00711CFB">
        <w:rPr>
          <w:rFonts w:ascii="Arial" w:eastAsia="Times New Roman" w:hAnsi="Arial" w:cs="Arial"/>
          <w:sz w:val="24"/>
          <w:szCs w:val="24"/>
          <w:lang w:val="en-US" w:eastAsia="es-US"/>
        </w:rPr>
        <w:t xml:space="preserve"> J, </w:t>
      </w:r>
      <w:proofErr w:type="spellStart"/>
      <w:r w:rsidR="00711CFB" w:rsidRPr="00711CFB">
        <w:rPr>
          <w:rFonts w:ascii="Arial" w:eastAsia="Times New Roman" w:hAnsi="Arial" w:cs="Arial"/>
          <w:sz w:val="24"/>
          <w:szCs w:val="24"/>
          <w:lang w:val="en-US" w:eastAsia="es-US"/>
        </w:rPr>
        <w:t>Poliac</w:t>
      </w:r>
      <w:proofErr w:type="spellEnd"/>
      <w:r w:rsidR="00711CFB" w:rsidRPr="00711CFB">
        <w:rPr>
          <w:rFonts w:ascii="Arial" w:eastAsia="Times New Roman" w:hAnsi="Arial" w:cs="Arial"/>
          <w:sz w:val="24"/>
          <w:szCs w:val="24"/>
          <w:lang w:val="en-US" w:eastAsia="es-US"/>
        </w:rPr>
        <w:t xml:space="preserve"> LC, </w:t>
      </w:r>
      <w:proofErr w:type="spellStart"/>
      <w:r w:rsidR="00711CFB" w:rsidRPr="00711CFB">
        <w:rPr>
          <w:rFonts w:ascii="Arial" w:eastAsia="Times New Roman" w:hAnsi="Arial" w:cs="Arial"/>
          <w:sz w:val="24"/>
          <w:szCs w:val="24"/>
          <w:lang w:val="en-US" w:eastAsia="es-US"/>
        </w:rPr>
        <w:t>Mathenge</w:t>
      </w:r>
      <w:proofErr w:type="spellEnd"/>
      <w:r w:rsidR="00711CFB" w:rsidRPr="00711CFB">
        <w:rPr>
          <w:rFonts w:ascii="Arial" w:eastAsia="Times New Roman" w:hAnsi="Arial" w:cs="Arial"/>
          <w:sz w:val="24"/>
          <w:szCs w:val="24"/>
          <w:lang w:val="en-US" w:eastAsia="es-US"/>
        </w:rPr>
        <w:t xml:space="preserve"> R, Roberts WC, Mueller FO. Sudden death in young competitive athletes. Clinical, demographic, and pathological profiles. </w:t>
      </w:r>
      <w:r w:rsidR="00711CFB" w:rsidRPr="00711CFB">
        <w:rPr>
          <w:rFonts w:ascii="Arial" w:eastAsia="Times New Roman" w:hAnsi="Arial" w:cs="Arial"/>
          <w:sz w:val="24"/>
          <w:szCs w:val="24"/>
          <w:lang w:val="es-US" w:eastAsia="es-US"/>
        </w:rPr>
        <w:t>JAMA [Internet]. 2018 [citado el 3 de junio de 2023]</w:t>
      </w:r>
      <w:proofErr w:type="gramStart"/>
      <w:r w:rsidR="00711CFB" w:rsidRPr="00711CFB">
        <w:rPr>
          <w:rFonts w:ascii="Arial" w:eastAsia="Times New Roman" w:hAnsi="Arial" w:cs="Arial"/>
          <w:sz w:val="24"/>
          <w:szCs w:val="24"/>
          <w:lang w:val="es-US" w:eastAsia="es-US"/>
        </w:rPr>
        <w:t>;276</w:t>
      </w:r>
      <w:proofErr w:type="gramEnd"/>
      <w:r w:rsidR="00711CFB" w:rsidRPr="00711CFB">
        <w:rPr>
          <w:rFonts w:ascii="Arial" w:eastAsia="Times New Roman" w:hAnsi="Arial" w:cs="Arial"/>
          <w:sz w:val="24"/>
          <w:szCs w:val="24"/>
          <w:lang w:val="es-US" w:eastAsia="es-US"/>
        </w:rPr>
        <w:t>(3):199–204. Disponible en: https://pubmed.ncbi.nlm.nih.gov/8667563/</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22</w:t>
      </w:r>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Pluim</w:t>
      </w:r>
      <w:proofErr w:type="spellEnd"/>
      <w:r w:rsidR="00711CFB" w:rsidRPr="00711CFB">
        <w:rPr>
          <w:rFonts w:ascii="Arial" w:eastAsia="Times New Roman" w:hAnsi="Arial" w:cs="Arial"/>
          <w:sz w:val="24"/>
          <w:szCs w:val="24"/>
          <w:lang w:val="es-US" w:eastAsia="es-US"/>
        </w:rPr>
        <w:t xml:space="preserve"> BM, </w:t>
      </w:r>
      <w:proofErr w:type="spellStart"/>
      <w:r w:rsidR="00711CFB" w:rsidRPr="00711CFB">
        <w:rPr>
          <w:rFonts w:ascii="Arial" w:eastAsia="Times New Roman" w:hAnsi="Arial" w:cs="Arial"/>
          <w:sz w:val="24"/>
          <w:szCs w:val="24"/>
          <w:lang w:val="es-US" w:eastAsia="es-US"/>
        </w:rPr>
        <w:t>Zwinderman</w:t>
      </w:r>
      <w:proofErr w:type="spellEnd"/>
      <w:r w:rsidR="00711CFB" w:rsidRPr="00711CFB">
        <w:rPr>
          <w:rFonts w:ascii="Arial" w:eastAsia="Times New Roman" w:hAnsi="Arial" w:cs="Arial"/>
          <w:sz w:val="24"/>
          <w:szCs w:val="24"/>
          <w:lang w:val="es-US" w:eastAsia="es-US"/>
        </w:rPr>
        <w:t xml:space="preserve"> AH, van der </w:t>
      </w:r>
      <w:proofErr w:type="spellStart"/>
      <w:r w:rsidR="00711CFB" w:rsidRPr="00711CFB">
        <w:rPr>
          <w:rFonts w:ascii="Arial" w:eastAsia="Times New Roman" w:hAnsi="Arial" w:cs="Arial"/>
          <w:sz w:val="24"/>
          <w:szCs w:val="24"/>
          <w:lang w:val="es-US" w:eastAsia="es-US"/>
        </w:rPr>
        <w:t>Laarse</w:t>
      </w:r>
      <w:proofErr w:type="spellEnd"/>
      <w:r w:rsidR="00711CFB" w:rsidRPr="00711CFB">
        <w:rPr>
          <w:rFonts w:ascii="Arial" w:eastAsia="Times New Roman" w:hAnsi="Arial" w:cs="Arial"/>
          <w:sz w:val="24"/>
          <w:szCs w:val="24"/>
          <w:lang w:val="es-US" w:eastAsia="es-US"/>
        </w:rPr>
        <w:t xml:space="preserve"> A, van der Wall EE. </w:t>
      </w:r>
      <w:r w:rsidR="00711CFB" w:rsidRPr="00711CFB">
        <w:rPr>
          <w:rFonts w:ascii="Arial" w:eastAsia="Times New Roman" w:hAnsi="Arial" w:cs="Arial"/>
          <w:sz w:val="24"/>
          <w:szCs w:val="24"/>
          <w:lang w:val="en-US" w:eastAsia="es-US"/>
        </w:rPr>
        <w:t xml:space="preserve">The athlete’s heart. A meta-analysis of cardiac structure and function: A meta-analysis of cardiac structure and function. </w:t>
      </w:r>
      <w:proofErr w:type="spellStart"/>
      <w:r w:rsidR="00711CFB" w:rsidRPr="00711CFB">
        <w:rPr>
          <w:rFonts w:ascii="Arial" w:eastAsia="Times New Roman" w:hAnsi="Arial" w:cs="Arial"/>
          <w:sz w:val="24"/>
          <w:szCs w:val="24"/>
          <w:lang w:val="es-US" w:eastAsia="es-US"/>
        </w:rPr>
        <w:t>Circulation</w:t>
      </w:r>
      <w:proofErr w:type="spellEnd"/>
      <w:r w:rsidR="00711CFB" w:rsidRPr="00711CFB">
        <w:rPr>
          <w:rFonts w:ascii="Arial" w:eastAsia="Times New Roman" w:hAnsi="Arial" w:cs="Arial"/>
          <w:sz w:val="24"/>
          <w:szCs w:val="24"/>
          <w:lang w:val="es-US" w:eastAsia="es-US"/>
        </w:rPr>
        <w:t xml:space="preserve"> [Internet]. 2022 [citado el 3 de junio de 2023]</w:t>
      </w:r>
      <w:proofErr w:type="gramStart"/>
      <w:r w:rsidR="00711CFB" w:rsidRPr="00711CFB">
        <w:rPr>
          <w:rFonts w:ascii="Arial" w:eastAsia="Times New Roman" w:hAnsi="Arial" w:cs="Arial"/>
          <w:sz w:val="24"/>
          <w:szCs w:val="24"/>
          <w:lang w:val="es-US" w:eastAsia="es-US"/>
        </w:rPr>
        <w:t>;101</w:t>
      </w:r>
      <w:proofErr w:type="gramEnd"/>
      <w:r w:rsidR="00711CFB" w:rsidRPr="00711CFB">
        <w:rPr>
          <w:rFonts w:ascii="Arial" w:eastAsia="Times New Roman" w:hAnsi="Arial" w:cs="Arial"/>
          <w:sz w:val="24"/>
          <w:szCs w:val="24"/>
          <w:lang w:val="es-US" w:eastAsia="es-US"/>
        </w:rPr>
        <w:t>(3):336–44. Disponible en: https://pubmed.ncbi.nlm.nih.gov/10645932/</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n-US" w:eastAsia="es-US"/>
        </w:rPr>
        <w:t>23</w:t>
      </w:r>
      <w:r w:rsidR="00711CFB" w:rsidRPr="00711CFB">
        <w:rPr>
          <w:rFonts w:ascii="Arial" w:eastAsia="Times New Roman" w:hAnsi="Arial" w:cs="Arial"/>
          <w:sz w:val="24"/>
          <w:szCs w:val="24"/>
          <w:lang w:val="en-US" w:eastAsia="es-US"/>
        </w:rPr>
        <w:t xml:space="preserve">. Koenig H, Goldstone A, Lu CY. Testosterone-mediated sexual dimorphism of the rodent heart. Ventricular lysosomes, mitochondria, and cell growth </w:t>
      </w:r>
      <w:proofErr w:type="gramStart"/>
      <w:r w:rsidR="00711CFB" w:rsidRPr="00711CFB">
        <w:rPr>
          <w:rFonts w:ascii="Arial" w:eastAsia="Times New Roman" w:hAnsi="Arial" w:cs="Arial"/>
          <w:sz w:val="24"/>
          <w:szCs w:val="24"/>
          <w:lang w:val="en-US" w:eastAsia="es-US"/>
        </w:rPr>
        <w:t>are modulated</w:t>
      </w:r>
      <w:proofErr w:type="gramEnd"/>
      <w:r w:rsidR="00711CFB" w:rsidRPr="00711CFB">
        <w:rPr>
          <w:rFonts w:ascii="Arial" w:eastAsia="Times New Roman" w:hAnsi="Arial" w:cs="Arial"/>
          <w:sz w:val="24"/>
          <w:szCs w:val="24"/>
          <w:lang w:val="en-US" w:eastAsia="es-US"/>
        </w:rPr>
        <w:t xml:space="preserve"> by androgens. </w:t>
      </w:r>
      <w:proofErr w:type="spellStart"/>
      <w:r w:rsidR="00711CFB" w:rsidRPr="00711CFB">
        <w:rPr>
          <w:rFonts w:ascii="Arial" w:eastAsia="Times New Roman" w:hAnsi="Arial" w:cs="Arial"/>
          <w:sz w:val="24"/>
          <w:szCs w:val="24"/>
          <w:lang w:val="es-US" w:eastAsia="es-US"/>
        </w:rPr>
        <w:t>Circ</w:t>
      </w:r>
      <w:proofErr w:type="spellEnd"/>
      <w:r w:rsidR="00711CFB" w:rsidRPr="00711CFB">
        <w:rPr>
          <w:rFonts w:ascii="Arial" w:eastAsia="Times New Roman" w:hAnsi="Arial" w:cs="Arial"/>
          <w:sz w:val="24"/>
          <w:szCs w:val="24"/>
          <w:lang w:val="es-US" w:eastAsia="es-US"/>
        </w:rPr>
        <w:t xml:space="preserve"> Res [Internet]. 2022 [citado el 3 de junio de 2023]</w:t>
      </w:r>
      <w:proofErr w:type="gramStart"/>
      <w:r w:rsidR="00711CFB" w:rsidRPr="00711CFB">
        <w:rPr>
          <w:rFonts w:ascii="Arial" w:eastAsia="Times New Roman" w:hAnsi="Arial" w:cs="Arial"/>
          <w:sz w:val="24"/>
          <w:szCs w:val="24"/>
          <w:lang w:val="es-US" w:eastAsia="es-US"/>
        </w:rPr>
        <w:t>;50</w:t>
      </w:r>
      <w:proofErr w:type="gramEnd"/>
      <w:r w:rsidR="00711CFB" w:rsidRPr="00711CFB">
        <w:rPr>
          <w:rFonts w:ascii="Arial" w:eastAsia="Times New Roman" w:hAnsi="Arial" w:cs="Arial"/>
          <w:sz w:val="24"/>
          <w:szCs w:val="24"/>
          <w:lang w:val="es-US" w:eastAsia="es-US"/>
        </w:rPr>
        <w:t>(6):782–7. Disponible en: https://pubmed.ncbi.nlm.nih.gov/7044602/</w:t>
      </w:r>
    </w:p>
    <w:p w:rsidR="00711CFB" w:rsidRPr="00711CFB" w:rsidRDefault="003E29F1" w:rsidP="00515DED">
      <w:pPr>
        <w:shd w:val="clear" w:color="auto" w:fill="FFFFFF"/>
        <w:spacing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24</w:t>
      </w:r>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Rowland</w:t>
      </w:r>
      <w:proofErr w:type="spellEnd"/>
      <w:r w:rsidR="00711CFB" w:rsidRPr="00711CFB">
        <w:rPr>
          <w:rFonts w:ascii="Arial" w:eastAsia="Times New Roman" w:hAnsi="Arial" w:cs="Arial"/>
          <w:sz w:val="24"/>
          <w:szCs w:val="24"/>
          <w:lang w:val="es-US" w:eastAsia="es-US"/>
        </w:rPr>
        <w:t xml:space="preserve"> T. Muerte inesperada súbita en atletas jóvenes: reconsideración de la ¿cardiomiopatía hipertrófica</w:t>
      </w:r>
      <w:proofErr w:type="gramStart"/>
      <w:r w:rsidR="00711CFB" w:rsidRPr="00711CFB">
        <w:rPr>
          <w:rFonts w:ascii="Arial" w:eastAsia="Times New Roman" w:hAnsi="Arial" w:cs="Arial"/>
          <w:sz w:val="24"/>
          <w:szCs w:val="24"/>
          <w:lang w:val="es-US" w:eastAsia="es-US"/>
        </w:rPr>
        <w:t>¿.</w:t>
      </w:r>
      <w:proofErr w:type="gramEnd"/>
      <w:r w:rsidR="00711CFB" w:rsidRPr="00711CFB">
        <w:rPr>
          <w:rFonts w:ascii="Arial" w:eastAsia="Times New Roman" w:hAnsi="Arial" w:cs="Arial"/>
          <w:sz w:val="24"/>
          <w:szCs w:val="24"/>
          <w:lang w:val="es-US" w:eastAsia="es-US"/>
        </w:rPr>
        <w:t xml:space="preserve"> </w:t>
      </w:r>
      <w:proofErr w:type="spellStart"/>
      <w:r w:rsidR="00711CFB" w:rsidRPr="00711CFB">
        <w:rPr>
          <w:rFonts w:ascii="Arial" w:eastAsia="Times New Roman" w:hAnsi="Arial" w:cs="Arial"/>
          <w:sz w:val="24"/>
          <w:szCs w:val="24"/>
          <w:lang w:val="es-US" w:eastAsia="es-US"/>
        </w:rPr>
        <w:t>Pediatrics</w:t>
      </w:r>
      <w:proofErr w:type="spellEnd"/>
      <w:r w:rsidR="00711CFB" w:rsidRPr="00711CFB">
        <w:rPr>
          <w:rFonts w:ascii="Arial" w:eastAsia="Times New Roman" w:hAnsi="Arial" w:cs="Arial"/>
          <w:sz w:val="24"/>
          <w:szCs w:val="24"/>
          <w:lang w:val="es-US" w:eastAsia="es-US"/>
        </w:rPr>
        <w:t xml:space="preserve"> [Internet]. 2019 [citado el 3 de junio de 2023]</w:t>
      </w:r>
      <w:proofErr w:type="gramStart"/>
      <w:r w:rsidR="00711CFB" w:rsidRPr="00711CFB">
        <w:rPr>
          <w:rFonts w:ascii="Arial" w:eastAsia="Times New Roman" w:hAnsi="Arial" w:cs="Arial"/>
          <w:sz w:val="24"/>
          <w:szCs w:val="24"/>
          <w:lang w:val="es-US" w:eastAsia="es-US"/>
        </w:rPr>
        <w:t>;67</w:t>
      </w:r>
      <w:proofErr w:type="gramEnd"/>
      <w:r w:rsidR="00711CFB" w:rsidRPr="00711CFB">
        <w:rPr>
          <w:rFonts w:ascii="Arial" w:eastAsia="Times New Roman" w:hAnsi="Arial" w:cs="Arial"/>
          <w:sz w:val="24"/>
          <w:szCs w:val="24"/>
          <w:lang w:val="es-US" w:eastAsia="es-US"/>
        </w:rPr>
        <w:t>(4):235–40. Disponible en: https://www.elsevier.es/es-revista-pediatrics-10-articulo-muerte-inesperada-subita-atletas-jovenes-13137460</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lang w:val="es-US"/>
        </w:rPr>
        <w:t>25</w:t>
      </w:r>
      <w:r w:rsidR="00711CFB" w:rsidRPr="00711CFB">
        <w:rPr>
          <w:rFonts w:ascii="Arial" w:hAnsi="Arial" w:cs="Arial"/>
          <w:sz w:val="24"/>
          <w:szCs w:val="24"/>
          <w:lang w:val="es-US"/>
        </w:rPr>
        <w:t xml:space="preserve">. </w:t>
      </w:r>
      <w:r w:rsidR="00711CFB" w:rsidRPr="00711CFB">
        <w:rPr>
          <w:rFonts w:ascii="Arial" w:hAnsi="Arial" w:cs="Arial"/>
          <w:sz w:val="24"/>
          <w:szCs w:val="24"/>
          <w:shd w:val="clear" w:color="auto" w:fill="FFFFFF"/>
          <w:lang w:val="es-US"/>
        </w:rPr>
        <w:t xml:space="preserve">Martín Toro MA, </w:t>
      </w:r>
      <w:proofErr w:type="spellStart"/>
      <w:r w:rsidR="00711CFB" w:rsidRPr="00711CFB">
        <w:rPr>
          <w:rFonts w:ascii="Arial" w:hAnsi="Arial" w:cs="Arial"/>
          <w:sz w:val="24"/>
          <w:szCs w:val="24"/>
          <w:shd w:val="clear" w:color="auto" w:fill="FFFFFF"/>
          <w:lang w:val="es-US"/>
        </w:rPr>
        <w:t>Herruzo</w:t>
      </w:r>
      <w:proofErr w:type="spellEnd"/>
      <w:r w:rsidR="00711CFB" w:rsidRPr="00711CFB">
        <w:rPr>
          <w:rFonts w:ascii="Arial" w:hAnsi="Arial" w:cs="Arial"/>
          <w:sz w:val="24"/>
          <w:szCs w:val="24"/>
          <w:shd w:val="clear" w:color="auto" w:fill="FFFFFF"/>
          <w:lang w:val="es-US"/>
        </w:rPr>
        <w:t xml:space="preserve"> Rojas MS, Vázquez Ruiz de </w:t>
      </w:r>
      <w:proofErr w:type="spellStart"/>
      <w:r w:rsidR="00711CFB" w:rsidRPr="00711CFB">
        <w:rPr>
          <w:rFonts w:ascii="Arial" w:hAnsi="Arial" w:cs="Arial"/>
          <w:sz w:val="24"/>
          <w:szCs w:val="24"/>
          <w:shd w:val="clear" w:color="auto" w:fill="FFFFFF"/>
          <w:lang w:val="es-US"/>
        </w:rPr>
        <w:t>Castroviejo</w:t>
      </w:r>
      <w:proofErr w:type="spellEnd"/>
      <w:r w:rsidR="00711CFB" w:rsidRPr="00711CFB">
        <w:rPr>
          <w:rFonts w:ascii="Arial" w:hAnsi="Arial" w:cs="Arial"/>
          <w:sz w:val="24"/>
          <w:szCs w:val="24"/>
          <w:shd w:val="clear" w:color="auto" w:fill="FFFFFF"/>
          <w:lang w:val="es-US"/>
        </w:rPr>
        <w:t xml:space="preserve"> E. El electrocardiograma en las miocardiopatías: las innovaciones no deben hacernos prescindir del conocimiento previo. </w:t>
      </w:r>
      <w:proofErr w:type="spellStart"/>
      <w:r w:rsidR="00711CFB" w:rsidRPr="00711CFB">
        <w:rPr>
          <w:rFonts w:ascii="Arial" w:hAnsi="Arial" w:cs="Arial"/>
          <w:sz w:val="24"/>
          <w:szCs w:val="24"/>
          <w:shd w:val="clear" w:color="auto" w:fill="FFFFFF"/>
          <w:lang w:val="es-US"/>
        </w:rPr>
        <w:t>Cardiocore</w:t>
      </w:r>
      <w:proofErr w:type="spellEnd"/>
      <w:r w:rsidR="00711CFB" w:rsidRPr="00711CFB">
        <w:rPr>
          <w:rFonts w:ascii="Arial" w:hAnsi="Arial" w:cs="Arial"/>
          <w:sz w:val="24"/>
          <w:szCs w:val="24"/>
          <w:shd w:val="clear" w:color="auto" w:fill="FFFFFF"/>
          <w:lang w:val="es-US"/>
        </w:rPr>
        <w:t xml:space="preserve"> [Internet]. 2019 [citado el 3 de junio de 2023]</w:t>
      </w:r>
      <w:proofErr w:type="gramStart"/>
      <w:r w:rsidR="00711CFB" w:rsidRPr="00711CFB">
        <w:rPr>
          <w:rFonts w:ascii="Arial" w:hAnsi="Arial" w:cs="Arial"/>
          <w:sz w:val="24"/>
          <w:szCs w:val="24"/>
          <w:shd w:val="clear" w:color="auto" w:fill="FFFFFF"/>
          <w:lang w:val="es-US"/>
        </w:rPr>
        <w:t>;52</w:t>
      </w:r>
      <w:proofErr w:type="gramEnd"/>
      <w:r w:rsidR="00711CFB" w:rsidRPr="00711CFB">
        <w:rPr>
          <w:rFonts w:ascii="Arial" w:hAnsi="Arial" w:cs="Arial"/>
          <w:sz w:val="24"/>
          <w:szCs w:val="24"/>
          <w:shd w:val="clear" w:color="auto" w:fill="FFFFFF"/>
          <w:lang w:val="es-US"/>
        </w:rPr>
        <w:t>(3):99–103. Disponible en: https://www.elsevier.es/es-revista-cardiocore-298-articulo-el-electrocardiograma-miocardiopatias-innovaciones-no-S1889898X1730049X</w:t>
      </w:r>
    </w:p>
    <w:p w:rsidR="00711CFB" w:rsidRPr="00711CFB" w:rsidRDefault="003E29F1" w:rsidP="00515DED">
      <w:pPr>
        <w:spacing w:line="360" w:lineRule="auto"/>
        <w:jc w:val="both"/>
        <w:rPr>
          <w:rFonts w:ascii="Arial" w:hAnsi="Arial" w:cs="Arial"/>
          <w:sz w:val="24"/>
          <w:szCs w:val="24"/>
          <w:lang w:val="es-US"/>
        </w:rPr>
      </w:pPr>
      <w:r>
        <w:rPr>
          <w:rFonts w:ascii="Arial" w:hAnsi="Arial" w:cs="Arial"/>
          <w:sz w:val="24"/>
          <w:szCs w:val="24"/>
          <w:shd w:val="clear" w:color="auto" w:fill="FFFFFF"/>
          <w:lang w:val="es-US"/>
        </w:rPr>
        <w:t>26</w:t>
      </w:r>
      <w:r w:rsidR="00711CFB" w:rsidRPr="00711CFB">
        <w:rPr>
          <w:rFonts w:ascii="Arial" w:hAnsi="Arial" w:cs="Arial"/>
          <w:sz w:val="24"/>
          <w:szCs w:val="24"/>
          <w:shd w:val="clear" w:color="auto" w:fill="FFFFFF"/>
          <w:lang w:val="es-US"/>
        </w:rPr>
        <w:t xml:space="preserve">. </w:t>
      </w:r>
      <w:proofErr w:type="spellStart"/>
      <w:r w:rsidR="00711CFB" w:rsidRPr="00711CFB">
        <w:rPr>
          <w:rFonts w:ascii="Arial" w:hAnsi="Arial" w:cs="Arial"/>
          <w:sz w:val="24"/>
          <w:szCs w:val="24"/>
          <w:shd w:val="clear" w:color="auto" w:fill="FFFFFF"/>
          <w:lang w:val="es-US"/>
        </w:rPr>
        <w:t>Alaminos</w:t>
      </w:r>
      <w:proofErr w:type="spellEnd"/>
      <w:r w:rsidR="00711CFB" w:rsidRPr="00711CFB">
        <w:rPr>
          <w:rFonts w:ascii="Arial" w:hAnsi="Arial" w:cs="Arial"/>
          <w:sz w:val="24"/>
          <w:szCs w:val="24"/>
          <w:shd w:val="clear" w:color="auto" w:fill="FFFFFF"/>
          <w:lang w:val="es-US"/>
        </w:rPr>
        <w:t xml:space="preserve"> DML. ¿Miocardiopatía hipertrófica o hipertrofia fisiológica de los atletas? - Sociedad Española de Cardiología [Internet]. Secardiologia.es. 2018 [citado el 3 de junio de 2023]. Disponible en: https://secardiologia.es/blog/9530-miocardiopatia-hipertrofica-o-hipertrofia-fisiologica-de-los-atletas</w:t>
      </w:r>
    </w:p>
    <w:p w:rsidR="00F30887" w:rsidRPr="00246FE9" w:rsidRDefault="003E29F1" w:rsidP="00515DED">
      <w:pPr>
        <w:shd w:val="clear" w:color="auto" w:fill="FFFFFF"/>
        <w:spacing w:line="360" w:lineRule="auto"/>
        <w:jc w:val="both"/>
        <w:textAlignment w:val="top"/>
        <w:rPr>
          <w:rFonts w:ascii="Arial" w:eastAsia="Times New Roman" w:hAnsi="Arial" w:cs="Arial"/>
          <w:b/>
          <w:bCs/>
          <w:sz w:val="28"/>
          <w:szCs w:val="24"/>
          <w:lang w:val="es-US" w:eastAsia="es-US"/>
        </w:rPr>
      </w:pPr>
      <w:r>
        <w:rPr>
          <w:rFonts w:ascii="Arial" w:hAnsi="Arial" w:cs="Arial"/>
          <w:sz w:val="24"/>
          <w:shd w:val="clear" w:color="auto" w:fill="FFFFFF"/>
          <w:lang w:val="es-US"/>
        </w:rPr>
        <w:t>27</w:t>
      </w:r>
      <w:r w:rsidR="00246FE9" w:rsidRPr="00246FE9">
        <w:rPr>
          <w:rFonts w:ascii="Arial" w:hAnsi="Arial" w:cs="Arial"/>
          <w:sz w:val="24"/>
          <w:shd w:val="clear" w:color="auto" w:fill="FFFFFF"/>
          <w:lang w:val="es-US"/>
        </w:rPr>
        <w:t xml:space="preserve">. Masía MD, </w:t>
      </w:r>
      <w:proofErr w:type="spellStart"/>
      <w:r w:rsidR="00246FE9" w:rsidRPr="00246FE9">
        <w:rPr>
          <w:rFonts w:ascii="Arial" w:hAnsi="Arial" w:cs="Arial"/>
          <w:sz w:val="24"/>
          <w:shd w:val="clear" w:color="auto" w:fill="FFFFFF"/>
          <w:lang w:val="es-US"/>
        </w:rPr>
        <w:t>Boraita</w:t>
      </w:r>
      <w:proofErr w:type="spellEnd"/>
      <w:r w:rsidR="00246FE9" w:rsidRPr="00246FE9">
        <w:rPr>
          <w:rFonts w:ascii="Arial" w:hAnsi="Arial" w:cs="Arial"/>
          <w:sz w:val="24"/>
          <w:shd w:val="clear" w:color="auto" w:fill="FFFFFF"/>
          <w:lang w:val="es-US"/>
        </w:rPr>
        <w:t xml:space="preserve"> Pérez A. Adaptación al deporte versus miocardiopatía: ¿Cómo distinguirlas? </w:t>
      </w:r>
      <w:proofErr w:type="spellStart"/>
      <w:r w:rsidR="00246FE9" w:rsidRPr="00246FE9">
        <w:rPr>
          <w:rFonts w:ascii="Arial" w:hAnsi="Arial" w:cs="Arial"/>
          <w:sz w:val="24"/>
          <w:shd w:val="clear" w:color="auto" w:fill="FFFFFF"/>
          <w:lang w:val="es-US"/>
        </w:rPr>
        <w:t>Rev</w:t>
      </w:r>
      <w:proofErr w:type="spellEnd"/>
      <w:r w:rsidR="00246FE9" w:rsidRPr="00246FE9">
        <w:rPr>
          <w:rFonts w:ascii="Arial" w:hAnsi="Arial" w:cs="Arial"/>
          <w:sz w:val="24"/>
          <w:shd w:val="clear" w:color="auto" w:fill="FFFFFF"/>
          <w:lang w:val="es-US"/>
        </w:rPr>
        <w:t xml:space="preserve"> </w:t>
      </w:r>
      <w:proofErr w:type="spellStart"/>
      <w:r w:rsidR="00246FE9" w:rsidRPr="00246FE9">
        <w:rPr>
          <w:rFonts w:ascii="Arial" w:hAnsi="Arial" w:cs="Arial"/>
          <w:sz w:val="24"/>
          <w:shd w:val="clear" w:color="auto" w:fill="FFFFFF"/>
          <w:lang w:val="es-US"/>
        </w:rPr>
        <w:t>Ecocar</w:t>
      </w:r>
      <w:proofErr w:type="spellEnd"/>
      <w:r w:rsidR="00246FE9" w:rsidRPr="00246FE9">
        <w:rPr>
          <w:rFonts w:ascii="Arial" w:hAnsi="Arial" w:cs="Arial"/>
          <w:sz w:val="24"/>
          <w:shd w:val="clear" w:color="auto" w:fill="FFFFFF"/>
          <w:lang w:val="es-US"/>
        </w:rPr>
        <w:t xml:space="preserve"> </w:t>
      </w:r>
      <w:proofErr w:type="spellStart"/>
      <w:r w:rsidR="00246FE9" w:rsidRPr="00246FE9">
        <w:rPr>
          <w:rFonts w:ascii="Arial" w:hAnsi="Arial" w:cs="Arial"/>
          <w:sz w:val="24"/>
          <w:shd w:val="clear" w:color="auto" w:fill="FFFFFF"/>
          <w:lang w:val="es-US"/>
        </w:rPr>
        <w:t>Pract</w:t>
      </w:r>
      <w:proofErr w:type="spellEnd"/>
      <w:r w:rsidR="00246FE9" w:rsidRPr="00246FE9">
        <w:rPr>
          <w:rFonts w:ascii="Arial" w:hAnsi="Arial" w:cs="Arial"/>
          <w:sz w:val="24"/>
          <w:shd w:val="clear" w:color="auto" w:fill="FFFFFF"/>
          <w:lang w:val="es-US"/>
        </w:rPr>
        <w:t xml:space="preserve"> (RETIC) [Internet]. 2022</w:t>
      </w:r>
      <w:proofErr w:type="gramStart"/>
      <w:r w:rsidR="00246FE9" w:rsidRPr="00246FE9">
        <w:rPr>
          <w:rFonts w:ascii="Arial" w:hAnsi="Arial" w:cs="Arial"/>
          <w:sz w:val="24"/>
          <w:shd w:val="clear" w:color="auto" w:fill="FFFFFF"/>
          <w:lang w:val="es-US"/>
        </w:rPr>
        <w:t>;5</w:t>
      </w:r>
      <w:proofErr w:type="gramEnd"/>
      <w:r w:rsidR="00246FE9" w:rsidRPr="00246FE9">
        <w:rPr>
          <w:rFonts w:ascii="Arial" w:hAnsi="Arial" w:cs="Arial"/>
          <w:sz w:val="24"/>
          <w:shd w:val="clear" w:color="auto" w:fill="FFFFFF"/>
          <w:lang w:val="es-US"/>
        </w:rPr>
        <w:t>(2):5–16. Disponible en: https://imagenretic.org/RevEcocarPract/article/download/498/393/6442</w:t>
      </w:r>
    </w:p>
    <w:p w:rsidR="00F30887" w:rsidRDefault="00F30887" w:rsidP="00267871">
      <w:pPr>
        <w:shd w:val="clear" w:color="auto" w:fill="FFFFFF"/>
        <w:spacing w:before="240" w:after="100" w:afterAutospacing="1" w:line="360" w:lineRule="auto"/>
        <w:jc w:val="both"/>
        <w:textAlignment w:val="top"/>
        <w:rPr>
          <w:rFonts w:ascii="Arial" w:eastAsia="Times New Roman" w:hAnsi="Arial" w:cs="Arial"/>
          <w:b/>
          <w:bCs/>
          <w:sz w:val="24"/>
          <w:szCs w:val="24"/>
          <w:lang w:val="es-US" w:eastAsia="es-US"/>
        </w:rPr>
      </w:pPr>
    </w:p>
    <w:p w:rsidR="00711CFB" w:rsidRDefault="00711CFB" w:rsidP="00267871">
      <w:pPr>
        <w:shd w:val="clear" w:color="auto" w:fill="FFFFFF"/>
        <w:spacing w:before="240" w:after="100" w:afterAutospacing="1" w:line="360" w:lineRule="auto"/>
        <w:jc w:val="both"/>
        <w:textAlignment w:val="top"/>
        <w:rPr>
          <w:rFonts w:ascii="Arial" w:eastAsia="Times New Roman" w:hAnsi="Arial" w:cs="Arial"/>
          <w:b/>
          <w:bCs/>
          <w:sz w:val="24"/>
          <w:szCs w:val="24"/>
          <w:lang w:val="es-US" w:eastAsia="es-US"/>
        </w:rPr>
      </w:pPr>
    </w:p>
    <w:p w:rsidR="00F06CA1" w:rsidRDefault="00F06CA1" w:rsidP="00F06CA1">
      <w:pPr>
        <w:shd w:val="clear" w:color="auto" w:fill="FFFFFF"/>
        <w:spacing w:before="240" w:after="100" w:afterAutospacing="1" w:line="360" w:lineRule="auto"/>
        <w:jc w:val="both"/>
        <w:textAlignment w:val="top"/>
        <w:rPr>
          <w:rFonts w:ascii="Arial" w:eastAsia="Times New Roman" w:hAnsi="Arial" w:cs="Arial"/>
          <w:b/>
          <w:bCs/>
          <w:sz w:val="24"/>
          <w:szCs w:val="24"/>
          <w:lang w:val="es-US" w:eastAsia="es-US"/>
        </w:rPr>
        <w:sectPr w:rsidR="00F06CA1" w:rsidSect="00F06CA1">
          <w:footerReference w:type="default" r:id="rId24"/>
          <w:pgSz w:w="12240" w:h="15840" w:code="1"/>
          <w:pgMar w:top="1418" w:right="1418" w:bottom="1418" w:left="1418" w:header="709" w:footer="709" w:gutter="0"/>
          <w:pgNumType w:start="1"/>
          <w:cols w:space="708"/>
          <w:docGrid w:linePitch="360"/>
        </w:sectPr>
      </w:pPr>
    </w:p>
    <w:p w:rsidR="00267871" w:rsidRPr="00246FE9" w:rsidRDefault="00F06CA1" w:rsidP="00F06CA1">
      <w:pPr>
        <w:shd w:val="clear" w:color="auto" w:fill="FFFFFF"/>
        <w:spacing w:before="240" w:after="100" w:afterAutospacing="1" w:line="360" w:lineRule="auto"/>
        <w:jc w:val="center"/>
        <w:textAlignment w:val="top"/>
        <w:rPr>
          <w:rFonts w:ascii="Arial" w:eastAsia="Times New Roman" w:hAnsi="Arial" w:cs="Arial"/>
          <w:b/>
          <w:bCs/>
          <w:sz w:val="24"/>
          <w:szCs w:val="24"/>
          <w:lang w:val="es-US" w:eastAsia="es-US"/>
        </w:rPr>
      </w:pPr>
      <w:r w:rsidRPr="00246FE9">
        <w:rPr>
          <w:rFonts w:ascii="Arial" w:eastAsia="Times New Roman" w:hAnsi="Arial" w:cs="Arial"/>
          <w:b/>
          <w:bCs/>
          <w:sz w:val="24"/>
          <w:szCs w:val="24"/>
          <w:lang w:val="es-US" w:eastAsia="es-US"/>
        </w:rPr>
        <w:t>ANEXOS</w:t>
      </w:r>
    </w:p>
    <w:p w:rsidR="00267871" w:rsidRPr="00246FE9" w:rsidRDefault="00117C5A" w:rsidP="00117C5A">
      <w:pPr>
        <w:shd w:val="clear" w:color="auto" w:fill="FFFFFF"/>
        <w:spacing w:before="240" w:after="100" w:afterAutospacing="1" w:line="360" w:lineRule="auto"/>
        <w:jc w:val="center"/>
        <w:textAlignment w:val="top"/>
        <w:rPr>
          <w:rFonts w:ascii="Arial" w:eastAsia="Times New Roman" w:hAnsi="Arial" w:cs="Arial"/>
          <w:sz w:val="24"/>
          <w:szCs w:val="24"/>
          <w:lang w:val="es-US" w:eastAsia="es-US"/>
        </w:rPr>
      </w:pPr>
      <w:r w:rsidRPr="00246FE9">
        <w:rPr>
          <w:rFonts w:ascii="Arial" w:eastAsia="Times New Roman" w:hAnsi="Arial" w:cs="Arial"/>
          <w:bCs/>
          <w:sz w:val="24"/>
          <w:szCs w:val="24"/>
          <w:lang w:val="es-US" w:eastAsia="es-US"/>
        </w:rPr>
        <w:t>Anexo 1:</w:t>
      </w:r>
      <w:r w:rsidR="00267871" w:rsidRPr="00246FE9">
        <w:rPr>
          <w:rFonts w:ascii="Arial" w:eastAsia="Times New Roman" w:hAnsi="Arial" w:cs="Arial"/>
          <w:bCs/>
          <w:sz w:val="24"/>
          <w:szCs w:val="24"/>
          <w:lang w:val="es-US" w:eastAsia="es-US"/>
        </w:rPr>
        <w:t> </w:t>
      </w:r>
      <w:r w:rsidR="00267871" w:rsidRPr="00246FE9">
        <w:rPr>
          <w:rFonts w:ascii="Arial" w:eastAsia="Times New Roman" w:hAnsi="Arial" w:cs="Arial"/>
          <w:sz w:val="24"/>
          <w:szCs w:val="24"/>
          <w:lang w:val="es-US" w:eastAsia="es-US"/>
        </w:rPr>
        <w:t>Criterios de Seattle.</w:t>
      </w:r>
    </w:p>
    <w:p w:rsidR="00267871" w:rsidRPr="00267871" w:rsidRDefault="00117C5A" w:rsidP="00267871">
      <w:pPr>
        <w:shd w:val="clear" w:color="auto" w:fill="FFFFFF"/>
        <w:spacing w:before="240" w:after="100" w:afterAutospacing="1" w:line="360" w:lineRule="auto"/>
        <w:jc w:val="both"/>
        <w:rPr>
          <w:rFonts w:ascii="Arial" w:eastAsia="Times New Roman" w:hAnsi="Arial" w:cs="Arial"/>
          <w:sz w:val="24"/>
          <w:szCs w:val="24"/>
          <w:lang w:val="es-US" w:eastAsia="es-US"/>
        </w:rPr>
      </w:pPr>
      <w:r>
        <w:rPr>
          <w:rFonts w:ascii="Arial" w:eastAsia="Times New Roman" w:hAnsi="Arial" w:cs="Arial"/>
          <w:sz w:val="24"/>
          <w:szCs w:val="24"/>
          <w:lang w:val="es-US" w:eastAsia="es-US"/>
        </w:rPr>
        <w:t xml:space="preserve">                  </w:t>
      </w:r>
      <w:r w:rsidR="00267871" w:rsidRPr="00A918CD">
        <w:rPr>
          <w:rFonts w:ascii="Arial" w:eastAsia="Times New Roman" w:hAnsi="Arial" w:cs="Arial"/>
          <w:noProof/>
          <w:sz w:val="24"/>
          <w:szCs w:val="24"/>
          <w:lang w:val="es-US" w:eastAsia="es-US"/>
        </w:rPr>
        <w:drawing>
          <wp:inline distT="0" distB="0" distL="0" distR="0" wp14:anchorId="61983857" wp14:editId="27B6445D">
            <wp:extent cx="4180090" cy="7328647"/>
            <wp:effectExtent l="0" t="0" r="0" b="5715"/>
            <wp:docPr id="2" name="Imagem 2" descr="http://www.scielo.edu.uy/img/revistas/ruc/v35n3/1688-0420-ruc-35-03-173-gt1.gif">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edu.uy/img/revistas/ruc/v35n3/1688-0420-ruc-35-03-173-gt1.gif">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9869" cy="7363325"/>
                    </a:xfrm>
                    <a:prstGeom prst="rect">
                      <a:avLst/>
                    </a:prstGeom>
                    <a:noFill/>
                    <a:ln>
                      <a:noFill/>
                    </a:ln>
                  </pic:spPr>
                </pic:pic>
              </a:graphicData>
            </a:graphic>
          </wp:inline>
        </w:drawing>
      </w:r>
    </w:p>
    <w:p w:rsidR="00267871" w:rsidRPr="00A918CD" w:rsidRDefault="00117C5A" w:rsidP="00117C5A">
      <w:pPr>
        <w:shd w:val="clear" w:color="auto" w:fill="FFFFFF"/>
        <w:spacing w:before="240" w:after="100" w:afterAutospacing="1" w:line="360" w:lineRule="auto"/>
        <w:jc w:val="center"/>
        <w:textAlignment w:val="top"/>
        <w:rPr>
          <w:rFonts w:ascii="Arial" w:eastAsia="Times New Roman" w:hAnsi="Arial" w:cs="Arial"/>
          <w:sz w:val="24"/>
          <w:szCs w:val="24"/>
          <w:lang w:val="es-US" w:eastAsia="es-US"/>
        </w:rPr>
      </w:pPr>
      <w:r>
        <w:rPr>
          <w:rFonts w:ascii="Arial" w:eastAsia="Times New Roman" w:hAnsi="Arial" w:cs="Arial"/>
          <w:b/>
          <w:bCs/>
          <w:sz w:val="24"/>
          <w:szCs w:val="24"/>
          <w:lang w:val="es-US" w:eastAsia="es-US"/>
        </w:rPr>
        <w:t>Anexo</w:t>
      </w:r>
      <w:r w:rsidR="00267871" w:rsidRPr="00A918CD">
        <w:rPr>
          <w:rFonts w:ascii="Arial" w:eastAsia="Times New Roman" w:hAnsi="Arial" w:cs="Arial"/>
          <w:b/>
          <w:bCs/>
          <w:sz w:val="24"/>
          <w:szCs w:val="24"/>
          <w:lang w:val="es-US" w:eastAsia="es-US"/>
        </w:rPr>
        <w:t xml:space="preserve"> 2: </w:t>
      </w:r>
      <w:r w:rsidR="00267871" w:rsidRPr="00A918CD">
        <w:rPr>
          <w:rFonts w:ascii="Arial" w:eastAsia="Times New Roman" w:hAnsi="Arial" w:cs="Arial"/>
          <w:sz w:val="24"/>
          <w:szCs w:val="24"/>
          <w:lang w:val="es-US" w:eastAsia="es-US"/>
        </w:rPr>
        <w:t>Hallazgos electrocardiográficos normales en deportistas</w:t>
      </w:r>
    </w:p>
    <w:p w:rsidR="00267871" w:rsidRPr="00A918CD" w:rsidRDefault="00117C5A" w:rsidP="00267871">
      <w:pPr>
        <w:shd w:val="clear" w:color="auto" w:fill="FFFFFF"/>
        <w:spacing w:before="240" w:after="0" w:line="360" w:lineRule="auto"/>
        <w:jc w:val="both"/>
        <w:rPr>
          <w:rFonts w:ascii="Arial" w:eastAsia="Times New Roman" w:hAnsi="Arial" w:cs="Arial"/>
          <w:sz w:val="24"/>
          <w:szCs w:val="24"/>
          <w:lang w:val="es-US" w:eastAsia="es-US"/>
        </w:rPr>
      </w:pPr>
      <w:r>
        <w:rPr>
          <w:rFonts w:ascii="Arial" w:eastAsia="Times New Roman" w:hAnsi="Arial" w:cs="Arial"/>
          <w:noProof/>
          <w:sz w:val="24"/>
          <w:szCs w:val="24"/>
          <w:lang w:val="es-US" w:eastAsia="es-US"/>
        </w:rPr>
        <w:t xml:space="preserve">    </w:t>
      </w:r>
      <w:r w:rsidR="00267871" w:rsidRPr="00A918CD">
        <w:rPr>
          <w:rFonts w:ascii="Arial" w:eastAsia="Times New Roman" w:hAnsi="Arial" w:cs="Arial"/>
          <w:noProof/>
          <w:sz w:val="24"/>
          <w:szCs w:val="24"/>
          <w:lang w:val="es-US" w:eastAsia="es-US"/>
        </w:rPr>
        <w:drawing>
          <wp:inline distT="0" distB="0" distL="0" distR="0" wp14:anchorId="166966B3" wp14:editId="64959C5E">
            <wp:extent cx="5572664" cy="7211683"/>
            <wp:effectExtent l="0" t="0" r="9525" b="8890"/>
            <wp:docPr id="1026" name="Imagem 1" descr="http://www.scielo.edu.uy/img/revistas/ruc/v35n3/1688-0420-ruc-35-03-173-gt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27" cstate="print"/>
                    <a:srcRect/>
                    <a:stretch/>
                  </pic:blipFill>
                  <pic:spPr>
                    <a:xfrm>
                      <a:off x="0" y="0"/>
                      <a:ext cx="5589672" cy="7233693"/>
                    </a:xfrm>
                    <a:prstGeom prst="rect">
                      <a:avLst/>
                    </a:prstGeom>
                    <a:ln>
                      <a:noFill/>
                    </a:ln>
                  </pic:spPr>
                </pic:pic>
              </a:graphicData>
            </a:graphic>
          </wp:inline>
        </w:drawing>
      </w:r>
    </w:p>
    <w:p w:rsidR="004C3939" w:rsidRDefault="004C3939">
      <w:pPr>
        <w:rPr>
          <w:lang w:val="es-US"/>
        </w:rPr>
      </w:pPr>
    </w:p>
    <w:p w:rsidR="009E6FC6" w:rsidRDefault="009E6FC6">
      <w:pPr>
        <w:rPr>
          <w:lang w:val="es-US"/>
        </w:rPr>
      </w:pPr>
    </w:p>
    <w:p w:rsidR="00271B9C" w:rsidRPr="00117C5A" w:rsidRDefault="00C35053" w:rsidP="00635211">
      <w:pPr>
        <w:jc w:val="center"/>
        <w:rPr>
          <w:rFonts w:ascii="Arial" w:hAnsi="Arial" w:cs="Arial"/>
          <w:sz w:val="24"/>
          <w:szCs w:val="24"/>
          <w:lang w:val="es-US"/>
        </w:rPr>
      </w:pPr>
      <w:r>
        <w:rPr>
          <w:rFonts w:ascii="Arial" w:hAnsi="Arial" w:cs="Arial"/>
          <w:sz w:val="24"/>
          <w:szCs w:val="24"/>
          <w:lang w:val="es-US"/>
        </w:rPr>
        <w:t>Anexo 3:</w:t>
      </w:r>
      <w:r w:rsidR="009E6FC6" w:rsidRPr="00117C5A">
        <w:rPr>
          <w:rFonts w:ascii="Arial" w:hAnsi="Arial" w:cs="Arial"/>
          <w:sz w:val="24"/>
          <w:szCs w:val="24"/>
          <w:lang w:val="es-US"/>
        </w:rPr>
        <w:t xml:space="preserve"> </w:t>
      </w:r>
      <w:r w:rsidR="00635211" w:rsidRPr="00117C5A">
        <w:rPr>
          <w:rFonts w:ascii="Arial" w:hAnsi="Arial" w:cs="Arial"/>
          <w:sz w:val="24"/>
          <w:szCs w:val="24"/>
          <w:lang w:val="es-US"/>
        </w:rPr>
        <w:t>Bloqueo atrio</w:t>
      </w:r>
      <w:r w:rsidR="00267871" w:rsidRPr="00117C5A">
        <w:rPr>
          <w:rFonts w:ascii="Arial" w:hAnsi="Arial" w:cs="Arial"/>
          <w:sz w:val="24"/>
          <w:szCs w:val="24"/>
          <w:lang w:val="es-US"/>
        </w:rPr>
        <w:t>-</w:t>
      </w:r>
      <w:r w:rsidR="00635211" w:rsidRPr="00117C5A">
        <w:rPr>
          <w:rFonts w:ascii="Arial" w:hAnsi="Arial" w:cs="Arial"/>
          <w:sz w:val="24"/>
          <w:szCs w:val="24"/>
          <w:lang w:val="es-US"/>
        </w:rPr>
        <w:t>ventricular</w:t>
      </w:r>
      <w:r w:rsidR="00271B9C" w:rsidRPr="00117C5A">
        <w:rPr>
          <w:rFonts w:ascii="Arial" w:hAnsi="Arial" w:cs="Arial"/>
          <w:sz w:val="24"/>
          <w:szCs w:val="24"/>
          <w:lang w:val="es-US"/>
        </w:rPr>
        <w:t xml:space="preserve"> de primer grado</w:t>
      </w:r>
    </w:p>
    <w:p w:rsidR="00271B9C" w:rsidRPr="00117C5A" w:rsidRDefault="00271B9C" w:rsidP="00635211">
      <w:pPr>
        <w:ind w:hanging="284"/>
        <w:rPr>
          <w:rFonts w:ascii="Arial" w:hAnsi="Arial" w:cs="Arial"/>
          <w:sz w:val="24"/>
          <w:szCs w:val="24"/>
          <w:lang w:val="es-US"/>
        </w:rPr>
      </w:pPr>
      <w:r w:rsidRPr="00117C5A">
        <w:rPr>
          <w:rFonts w:ascii="Arial" w:hAnsi="Arial" w:cs="Arial"/>
          <w:noProof/>
          <w:sz w:val="24"/>
          <w:szCs w:val="24"/>
          <w:lang w:val="es-US" w:eastAsia="es-US"/>
        </w:rPr>
        <w:drawing>
          <wp:inline distT="0" distB="0" distL="0" distR="0" wp14:anchorId="62073C4D" wp14:editId="4AA14A1C">
            <wp:extent cx="6210708" cy="159213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S_atrioventricular_block_es.gif"/>
                    <pic:cNvPicPr/>
                  </pic:nvPicPr>
                  <pic:blipFill rotWithShape="1">
                    <a:blip r:embed="rId28">
                      <a:extLst>
                        <a:ext uri="{28A0092B-C50C-407E-A947-70E740481C1C}">
                          <a14:useLocalDpi xmlns:a14="http://schemas.microsoft.com/office/drawing/2010/main" val="0"/>
                        </a:ext>
                      </a:extLst>
                    </a:blip>
                    <a:srcRect l="-1" r="15145"/>
                    <a:stretch/>
                  </pic:blipFill>
                  <pic:spPr bwMode="auto">
                    <a:xfrm>
                      <a:off x="0" y="0"/>
                      <a:ext cx="6231502" cy="1597462"/>
                    </a:xfrm>
                    <a:prstGeom prst="rect">
                      <a:avLst/>
                    </a:prstGeom>
                    <a:ln>
                      <a:noFill/>
                    </a:ln>
                    <a:extLst>
                      <a:ext uri="{53640926-AAD7-44D8-BBD7-CCE9431645EC}">
                        <a14:shadowObscured xmlns:a14="http://schemas.microsoft.com/office/drawing/2010/main"/>
                      </a:ext>
                    </a:extLst>
                  </pic:spPr>
                </pic:pic>
              </a:graphicData>
            </a:graphic>
          </wp:inline>
        </w:drawing>
      </w:r>
    </w:p>
    <w:p w:rsidR="009E6FC6" w:rsidRPr="00117C5A" w:rsidRDefault="00C35053" w:rsidP="00635211">
      <w:pPr>
        <w:jc w:val="center"/>
        <w:rPr>
          <w:rFonts w:ascii="Arial" w:hAnsi="Arial" w:cs="Arial"/>
          <w:sz w:val="24"/>
          <w:szCs w:val="24"/>
          <w:lang w:val="es-US"/>
        </w:rPr>
      </w:pPr>
      <w:r>
        <w:rPr>
          <w:rFonts w:ascii="Arial" w:hAnsi="Arial" w:cs="Arial"/>
          <w:sz w:val="24"/>
          <w:szCs w:val="24"/>
          <w:lang w:val="es-US"/>
        </w:rPr>
        <w:t>Anexo 3:</w:t>
      </w:r>
      <w:r w:rsidR="009E6FC6" w:rsidRPr="00117C5A">
        <w:rPr>
          <w:rFonts w:ascii="Arial" w:hAnsi="Arial" w:cs="Arial"/>
          <w:sz w:val="24"/>
          <w:szCs w:val="24"/>
          <w:lang w:val="es-US"/>
        </w:rPr>
        <w:t xml:space="preserve"> </w:t>
      </w:r>
      <w:r w:rsidR="00271B9C" w:rsidRPr="00117C5A">
        <w:rPr>
          <w:rFonts w:ascii="Arial" w:hAnsi="Arial" w:cs="Arial"/>
          <w:sz w:val="24"/>
          <w:szCs w:val="24"/>
          <w:lang w:val="es-US"/>
        </w:rPr>
        <w:t xml:space="preserve">Bloqueo </w:t>
      </w:r>
      <w:r w:rsidR="00267871" w:rsidRPr="00117C5A">
        <w:rPr>
          <w:rFonts w:ascii="Arial" w:hAnsi="Arial" w:cs="Arial"/>
          <w:sz w:val="24"/>
          <w:szCs w:val="24"/>
          <w:lang w:val="es-US"/>
        </w:rPr>
        <w:t>a</w:t>
      </w:r>
      <w:r w:rsidR="00635211" w:rsidRPr="00117C5A">
        <w:rPr>
          <w:rFonts w:ascii="Arial" w:hAnsi="Arial" w:cs="Arial"/>
          <w:sz w:val="24"/>
          <w:szCs w:val="24"/>
          <w:lang w:val="es-US"/>
        </w:rPr>
        <w:t>trio</w:t>
      </w:r>
      <w:r w:rsidR="00267871" w:rsidRPr="00117C5A">
        <w:rPr>
          <w:rFonts w:ascii="Arial" w:hAnsi="Arial" w:cs="Arial"/>
          <w:sz w:val="24"/>
          <w:szCs w:val="24"/>
          <w:lang w:val="es-US"/>
        </w:rPr>
        <w:t>-</w:t>
      </w:r>
      <w:r w:rsidR="00635211" w:rsidRPr="00117C5A">
        <w:rPr>
          <w:rFonts w:ascii="Arial" w:hAnsi="Arial" w:cs="Arial"/>
          <w:sz w:val="24"/>
          <w:szCs w:val="24"/>
          <w:lang w:val="es-US"/>
        </w:rPr>
        <w:t xml:space="preserve">ventricular de </w:t>
      </w:r>
      <w:r w:rsidR="00267871" w:rsidRPr="00117C5A">
        <w:rPr>
          <w:rFonts w:ascii="Arial" w:hAnsi="Arial" w:cs="Arial"/>
          <w:sz w:val="24"/>
          <w:szCs w:val="24"/>
          <w:lang w:val="es-US"/>
        </w:rPr>
        <w:t>segundo g</w:t>
      </w:r>
      <w:r w:rsidR="00271B9C" w:rsidRPr="00117C5A">
        <w:rPr>
          <w:rFonts w:ascii="Arial" w:hAnsi="Arial" w:cs="Arial"/>
          <w:sz w:val="24"/>
          <w:szCs w:val="24"/>
          <w:lang w:val="es-US"/>
        </w:rPr>
        <w:t>rado</w:t>
      </w:r>
      <w:r w:rsidR="00267871" w:rsidRPr="00117C5A">
        <w:rPr>
          <w:rFonts w:ascii="Arial" w:hAnsi="Arial" w:cs="Arial"/>
          <w:sz w:val="24"/>
          <w:szCs w:val="24"/>
          <w:lang w:val="es-US"/>
        </w:rPr>
        <w:t xml:space="preserve"> tipo </w:t>
      </w:r>
      <w:proofErr w:type="spellStart"/>
      <w:r w:rsidR="00267871" w:rsidRPr="00117C5A">
        <w:rPr>
          <w:rFonts w:ascii="Arial" w:hAnsi="Arial" w:cs="Arial"/>
          <w:sz w:val="24"/>
          <w:szCs w:val="24"/>
          <w:lang w:val="es-US"/>
        </w:rPr>
        <w:t>Mobitz</w:t>
      </w:r>
      <w:proofErr w:type="spellEnd"/>
      <w:r w:rsidR="00267871" w:rsidRPr="00117C5A">
        <w:rPr>
          <w:rFonts w:ascii="Arial" w:hAnsi="Arial" w:cs="Arial"/>
          <w:sz w:val="24"/>
          <w:szCs w:val="24"/>
          <w:lang w:val="es-US"/>
        </w:rPr>
        <w:t xml:space="preserve"> 1</w:t>
      </w:r>
    </w:p>
    <w:p w:rsidR="009E6FC6" w:rsidRPr="00117C5A" w:rsidRDefault="009E6FC6" w:rsidP="00635211">
      <w:pPr>
        <w:ind w:hanging="284"/>
        <w:rPr>
          <w:rFonts w:ascii="Arial" w:hAnsi="Arial" w:cs="Arial"/>
          <w:noProof/>
          <w:color w:val="FF0000"/>
          <w:sz w:val="24"/>
          <w:szCs w:val="24"/>
        </w:rPr>
      </w:pPr>
      <w:r w:rsidRPr="00117C5A">
        <w:rPr>
          <w:noProof/>
          <w:sz w:val="24"/>
          <w:szCs w:val="24"/>
          <w:lang w:val="es-US" w:eastAsia="es-US"/>
        </w:rPr>
        <w:drawing>
          <wp:inline distT="0" distB="0" distL="0" distR="0" wp14:anchorId="4E17B57A" wp14:editId="7E99DE10">
            <wp:extent cx="6243008" cy="1344706"/>
            <wp:effectExtent l="0" t="0" r="5715"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VS_mobitz_I_2nd_degree_AV_block_es.gif"/>
                    <pic:cNvPicPr/>
                  </pic:nvPicPr>
                  <pic:blipFill rotWithShape="1">
                    <a:blip r:embed="rId29">
                      <a:extLst>
                        <a:ext uri="{28A0092B-C50C-407E-A947-70E740481C1C}">
                          <a14:useLocalDpi xmlns:a14="http://schemas.microsoft.com/office/drawing/2010/main" val="0"/>
                        </a:ext>
                      </a:extLst>
                    </a:blip>
                    <a:srcRect r="14109"/>
                    <a:stretch/>
                  </pic:blipFill>
                  <pic:spPr bwMode="auto">
                    <a:xfrm>
                      <a:off x="0" y="0"/>
                      <a:ext cx="6376474" cy="1373454"/>
                    </a:xfrm>
                    <a:prstGeom prst="rect">
                      <a:avLst/>
                    </a:prstGeom>
                    <a:ln>
                      <a:noFill/>
                    </a:ln>
                    <a:extLst>
                      <a:ext uri="{53640926-AAD7-44D8-BBD7-CCE9431645EC}">
                        <a14:shadowObscured xmlns:a14="http://schemas.microsoft.com/office/drawing/2010/main"/>
                      </a:ext>
                    </a:extLst>
                  </pic:spPr>
                </pic:pic>
              </a:graphicData>
            </a:graphic>
          </wp:inline>
        </w:drawing>
      </w:r>
    </w:p>
    <w:p w:rsidR="009E6FC6" w:rsidRPr="00117C5A" w:rsidRDefault="009E6FC6">
      <w:pPr>
        <w:rPr>
          <w:rFonts w:ascii="Arial" w:hAnsi="Arial" w:cs="Arial"/>
          <w:noProof/>
          <w:color w:val="FF0000"/>
          <w:sz w:val="24"/>
          <w:szCs w:val="24"/>
        </w:rPr>
      </w:pPr>
    </w:p>
    <w:p w:rsidR="009E6FC6" w:rsidRPr="00117C5A" w:rsidRDefault="00635211" w:rsidP="00635211">
      <w:pPr>
        <w:jc w:val="center"/>
        <w:rPr>
          <w:rFonts w:ascii="Arial" w:hAnsi="Arial" w:cs="Arial"/>
          <w:noProof/>
          <w:sz w:val="24"/>
          <w:szCs w:val="24"/>
          <w:lang w:val="es-US"/>
        </w:rPr>
      </w:pPr>
      <w:r w:rsidRPr="00117C5A">
        <w:rPr>
          <w:rFonts w:ascii="Arial" w:hAnsi="Arial" w:cs="Arial"/>
          <w:noProof/>
          <w:sz w:val="24"/>
          <w:szCs w:val="24"/>
          <w:lang w:val="es-US" w:eastAsia="es-US"/>
        </w:rPr>
        <w:drawing>
          <wp:anchor distT="0" distB="0" distL="114300" distR="114300" simplePos="0" relativeHeight="251658240" behindDoc="0" locked="0" layoutInCell="1" allowOverlap="1" wp14:anchorId="6CB4768D" wp14:editId="6234EBDE">
            <wp:simplePos x="0" y="0"/>
            <wp:positionH relativeFrom="column">
              <wp:posOffset>-3810</wp:posOffset>
            </wp:positionH>
            <wp:positionV relativeFrom="paragraph">
              <wp:posOffset>280670</wp:posOffset>
            </wp:positionV>
            <wp:extent cx="5920740" cy="2587625"/>
            <wp:effectExtent l="0" t="0" r="3810" b="3175"/>
            <wp:wrapSquare wrapText="bothSides"/>
            <wp:docPr id="1027"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30" cstate="print">
                      <a:extLst>
                        <a:ext uri="{28A0092B-C50C-407E-A947-70E740481C1C}">
                          <a14:useLocalDpi xmlns:a14="http://schemas.microsoft.com/office/drawing/2010/main" val="0"/>
                        </a:ext>
                      </a:extLst>
                    </a:blip>
                    <a:srcRect/>
                    <a:stretch/>
                  </pic:blipFill>
                  <pic:spPr>
                    <a:xfrm>
                      <a:off x="0" y="0"/>
                      <a:ext cx="5920740" cy="2587625"/>
                    </a:xfrm>
                    <a:prstGeom prst="rect">
                      <a:avLst/>
                    </a:prstGeom>
                    <a:ln>
                      <a:noFill/>
                    </a:ln>
                  </pic:spPr>
                </pic:pic>
              </a:graphicData>
            </a:graphic>
            <wp14:sizeRelH relativeFrom="margin">
              <wp14:pctWidth>0</wp14:pctWidth>
            </wp14:sizeRelH>
            <wp14:sizeRelV relativeFrom="margin">
              <wp14:pctHeight>0</wp14:pctHeight>
            </wp14:sizeRelV>
          </wp:anchor>
        </w:drawing>
      </w:r>
      <w:r w:rsidR="00C35053">
        <w:rPr>
          <w:rFonts w:ascii="Arial" w:hAnsi="Arial" w:cs="Arial"/>
          <w:noProof/>
          <w:sz w:val="24"/>
          <w:szCs w:val="24"/>
          <w:lang w:val="es-US"/>
        </w:rPr>
        <w:t>Anexo 5:</w:t>
      </w:r>
      <w:r w:rsidRPr="00117C5A">
        <w:rPr>
          <w:rFonts w:ascii="Arial" w:hAnsi="Arial" w:cs="Arial"/>
          <w:noProof/>
          <w:sz w:val="24"/>
          <w:szCs w:val="24"/>
          <w:lang w:val="es-US"/>
        </w:rPr>
        <w:t xml:space="preserve"> Hipertrofia ventricular izquierda y derecha</w:t>
      </w:r>
    </w:p>
    <w:p w:rsidR="00271B9C" w:rsidRDefault="009E6FC6" w:rsidP="00635211">
      <w:pPr>
        <w:jc w:val="center"/>
        <w:rPr>
          <w:lang w:val="es-US"/>
        </w:rPr>
      </w:pPr>
      <w:r>
        <w:rPr>
          <w:lang w:val="es-US"/>
        </w:rPr>
        <w:br w:type="textWrapping" w:clear="all"/>
      </w:r>
    </w:p>
    <w:p w:rsidR="00635211" w:rsidRDefault="00635211" w:rsidP="009E6FC6">
      <w:pPr>
        <w:pStyle w:val="NormalWeb"/>
        <w:shd w:val="clear" w:color="auto" w:fill="FDFBFD"/>
        <w:spacing w:before="168" w:beforeAutospacing="0" w:after="168" w:afterAutospacing="0" w:line="285" w:lineRule="atLeast"/>
        <w:ind w:right="168"/>
        <w:rPr>
          <w:rFonts w:ascii="Arial" w:hAnsi="Arial" w:cs="Arial"/>
          <w:color w:val="000000"/>
        </w:rPr>
      </w:pPr>
    </w:p>
    <w:p w:rsidR="0027554F" w:rsidRDefault="0027554F" w:rsidP="009E6FC6">
      <w:pPr>
        <w:pStyle w:val="NormalWeb"/>
        <w:shd w:val="clear" w:color="auto" w:fill="FDFBFD"/>
        <w:spacing w:before="168" w:beforeAutospacing="0" w:after="168" w:afterAutospacing="0" w:line="285" w:lineRule="atLeast"/>
        <w:ind w:right="168"/>
        <w:rPr>
          <w:rFonts w:ascii="Arial" w:hAnsi="Arial" w:cs="Arial"/>
          <w:color w:val="000000"/>
        </w:rPr>
      </w:pPr>
    </w:p>
    <w:p w:rsidR="00267871" w:rsidRDefault="00267871" w:rsidP="009E6FC6">
      <w:pPr>
        <w:pStyle w:val="NormalWeb"/>
        <w:shd w:val="clear" w:color="auto" w:fill="FDFBFD"/>
        <w:spacing w:before="168" w:beforeAutospacing="0" w:after="168" w:afterAutospacing="0" w:line="285" w:lineRule="atLeast"/>
        <w:ind w:right="168"/>
        <w:rPr>
          <w:rFonts w:ascii="Arial" w:hAnsi="Arial" w:cs="Arial"/>
          <w:color w:val="000000"/>
        </w:rPr>
      </w:pPr>
    </w:p>
    <w:p w:rsidR="009E6FC6" w:rsidRDefault="00C35053" w:rsidP="0027554F">
      <w:pPr>
        <w:pStyle w:val="NormalWeb"/>
        <w:shd w:val="clear" w:color="auto" w:fill="FDFBFD"/>
        <w:spacing w:before="168" w:beforeAutospacing="0" w:after="168" w:afterAutospacing="0" w:line="285" w:lineRule="atLeast"/>
        <w:ind w:right="168"/>
        <w:jc w:val="center"/>
        <w:rPr>
          <w:rFonts w:ascii="Arial" w:hAnsi="Arial" w:cs="Arial"/>
          <w:color w:val="000000"/>
        </w:rPr>
      </w:pPr>
      <w:r>
        <w:rPr>
          <w:rFonts w:ascii="Arial" w:hAnsi="Arial" w:cs="Arial"/>
          <w:color w:val="000000"/>
        </w:rPr>
        <w:t>Anexo 6</w:t>
      </w:r>
      <w:r w:rsidR="00117C5A">
        <w:rPr>
          <w:rFonts w:ascii="Arial" w:hAnsi="Arial" w:cs="Arial"/>
          <w:color w:val="000000"/>
        </w:rPr>
        <w:t>: Hipertrofia ventricular izquierda</w:t>
      </w:r>
    </w:p>
    <w:p w:rsidR="009749A9" w:rsidRDefault="00117C5A" w:rsidP="009749A9">
      <w:pPr>
        <w:pStyle w:val="leyenda"/>
        <w:shd w:val="clear" w:color="auto" w:fill="FDFBFD"/>
        <w:spacing w:before="168" w:beforeAutospacing="0" w:after="168" w:afterAutospacing="0" w:line="285" w:lineRule="atLeast"/>
        <w:ind w:left="252" w:right="168"/>
        <w:rPr>
          <w:rFonts w:ascii="Arial" w:hAnsi="Arial" w:cs="Arial"/>
          <w:color w:val="666666"/>
          <w:sz w:val="21"/>
          <w:szCs w:val="21"/>
        </w:rPr>
      </w:pPr>
      <w:r>
        <w:rPr>
          <w:noProof/>
          <w:color w:val="000000"/>
        </w:rPr>
        <w:drawing>
          <wp:inline distT="0" distB="0" distL="0" distR="0" wp14:anchorId="3F05AB24" wp14:editId="57835C0B">
            <wp:extent cx="5712460" cy="2856230"/>
            <wp:effectExtent l="0" t="0" r="2540" b="1270"/>
            <wp:docPr id="4" name="Imagem 4" descr="Hipertrofia Ventricular Izquierda en el E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pertrofia Ventricular Izquierda en el EK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2460" cy="2856230"/>
                    </a:xfrm>
                    <a:prstGeom prst="rect">
                      <a:avLst/>
                    </a:prstGeom>
                    <a:noFill/>
                    <a:ln>
                      <a:noFill/>
                    </a:ln>
                  </pic:spPr>
                </pic:pic>
              </a:graphicData>
            </a:graphic>
          </wp:inline>
        </w:drawing>
      </w:r>
    </w:p>
    <w:p w:rsidR="00C35053" w:rsidRDefault="00C35053" w:rsidP="0027554F">
      <w:pPr>
        <w:pStyle w:val="NormalWeb"/>
        <w:shd w:val="clear" w:color="auto" w:fill="FDFBFD"/>
        <w:spacing w:before="168" w:beforeAutospacing="0" w:after="168" w:afterAutospacing="0" w:line="285" w:lineRule="atLeast"/>
        <w:ind w:left="252" w:right="168"/>
        <w:jc w:val="center"/>
        <w:rPr>
          <w:rFonts w:ascii="Arial" w:hAnsi="Arial" w:cs="Arial"/>
          <w:color w:val="000000"/>
        </w:rPr>
      </w:pPr>
    </w:p>
    <w:p w:rsidR="00C35053" w:rsidRDefault="00C35053" w:rsidP="0027554F">
      <w:pPr>
        <w:pStyle w:val="NormalWeb"/>
        <w:shd w:val="clear" w:color="auto" w:fill="FDFBFD"/>
        <w:spacing w:before="168" w:beforeAutospacing="0" w:after="168" w:afterAutospacing="0" w:line="285" w:lineRule="atLeast"/>
        <w:ind w:left="252" w:right="168"/>
        <w:jc w:val="center"/>
        <w:rPr>
          <w:rFonts w:ascii="Arial" w:hAnsi="Arial" w:cs="Arial"/>
          <w:color w:val="000000"/>
        </w:rPr>
      </w:pPr>
      <w:r>
        <w:rPr>
          <w:rFonts w:ascii="Arial" w:hAnsi="Arial" w:cs="Arial"/>
          <w:color w:val="000000"/>
        </w:rPr>
        <w:t>Anexo 7: Hipertrofia ventricular derecha</w:t>
      </w:r>
    </w:p>
    <w:p w:rsidR="00C35053" w:rsidRPr="00C35053" w:rsidRDefault="00C35053" w:rsidP="00C35053">
      <w:pPr>
        <w:pStyle w:val="NormalWeb"/>
        <w:shd w:val="clear" w:color="auto" w:fill="FDFBFD"/>
        <w:spacing w:before="168" w:beforeAutospacing="0" w:after="168" w:afterAutospacing="0" w:line="285" w:lineRule="atLeast"/>
        <w:ind w:right="168"/>
        <w:jc w:val="center"/>
        <w:rPr>
          <w:rFonts w:ascii="Arial" w:hAnsi="Arial" w:cs="Arial"/>
          <w:color w:val="000000"/>
        </w:rPr>
      </w:pPr>
      <w:r>
        <w:rPr>
          <w:rFonts w:ascii="Arial" w:hAnsi="Arial" w:cs="Arial"/>
          <w:noProof/>
        </w:rPr>
        <w:drawing>
          <wp:inline distT="0" distB="0" distL="0" distR="0">
            <wp:extent cx="5570855" cy="43129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g-hipertrofia-ventricular-derecha-vs-normal.png"/>
                    <pic:cNvPicPr/>
                  </pic:nvPicPr>
                  <pic:blipFill>
                    <a:blip r:embed="rId32">
                      <a:extLst>
                        <a:ext uri="{28A0092B-C50C-407E-A947-70E740481C1C}">
                          <a14:useLocalDpi xmlns:a14="http://schemas.microsoft.com/office/drawing/2010/main" val="0"/>
                        </a:ext>
                      </a:extLst>
                    </a:blip>
                    <a:stretch>
                      <a:fillRect/>
                    </a:stretch>
                  </pic:blipFill>
                  <pic:spPr>
                    <a:xfrm>
                      <a:off x="0" y="0"/>
                      <a:ext cx="5570855" cy="4312920"/>
                    </a:xfrm>
                    <a:prstGeom prst="rect">
                      <a:avLst/>
                    </a:prstGeom>
                  </pic:spPr>
                </pic:pic>
              </a:graphicData>
            </a:graphic>
          </wp:inline>
        </w:drawing>
      </w:r>
    </w:p>
    <w:p w:rsidR="0027554F" w:rsidRPr="00C35053" w:rsidRDefault="00C35053" w:rsidP="00C35053">
      <w:pPr>
        <w:jc w:val="center"/>
        <w:rPr>
          <w:rStyle w:val="Hyperlink"/>
          <w:rFonts w:ascii="Arial" w:hAnsi="Arial" w:cs="Arial"/>
          <w:sz w:val="24"/>
        </w:rPr>
      </w:pPr>
      <w:r>
        <w:rPr>
          <w:rFonts w:ascii="Arial" w:hAnsi="Arial" w:cs="Arial"/>
          <w:sz w:val="24"/>
          <w:lang w:val="es-US"/>
        </w:rPr>
        <w:t>Anexo 8: bloqueo de rama derecha</w:t>
      </w:r>
    </w:p>
    <w:p w:rsidR="009E6FC6" w:rsidRDefault="00C35053">
      <w:pPr>
        <w:rPr>
          <w:lang w:val="es-US"/>
        </w:rPr>
      </w:pPr>
      <w:r>
        <w:rPr>
          <w:noProof/>
          <w:lang w:val="es-US" w:eastAsia="es-US"/>
        </w:rPr>
        <w:drawing>
          <wp:inline distT="0" distB="0" distL="0" distR="0">
            <wp:extent cx="5971540" cy="30480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g-bloqueo-rama-derecha-vs-normal.png"/>
                    <pic:cNvPicPr/>
                  </pic:nvPicPr>
                  <pic:blipFill>
                    <a:blip r:embed="rId33">
                      <a:extLst>
                        <a:ext uri="{28A0092B-C50C-407E-A947-70E740481C1C}">
                          <a14:useLocalDpi xmlns:a14="http://schemas.microsoft.com/office/drawing/2010/main" val="0"/>
                        </a:ext>
                      </a:extLst>
                    </a:blip>
                    <a:stretch>
                      <a:fillRect/>
                    </a:stretch>
                  </pic:blipFill>
                  <pic:spPr>
                    <a:xfrm>
                      <a:off x="0" y="0"/>
                      <a:ext cx="5971540" cy="3048000"/>
                    </a:xfrm>
                    <a:prstGeom prst="rect">
                      <a:avLst/>
                    </a:prstGeom>
                  </pic:spPr>
                </pic:pic>
              </a:graphicData>
            </a:graphic>
          </wp:inline>
        </w:drawing>
      </w:r>
      <w:r w:rsidR="009749A9">
        <w:rPr>
          <w:lang w:val="es-US"/>
        </w:rPr>
        <w:br w:type="textWrapping" w:clear="all"/>
      </w:r>
    </w:p>
    <w:p w:rsidR="00C35053" w:rsidRDefault="00C35053">
      <w:pPr>
        <w:rPr>
          <w:lang w:val="es-US"/>
        </w:rPr>
      </w:pPr>
    </w:p>
    <w:p w:rsidR="001C435A" w:rsidRPr="0027554F" w:rsidRDefault="00C35053" w:rsidP="0027554F">
      <w:pPr>
        <w:pStyle w:val="NormalWeb"/>
        <w:spacing w:after="160" w:afterAutospacing="0" w:line="360" w:lineRule="auto"/>
        <w:jc w:val="center"/>
        <w:rPr>
          <w:rFonts w:ascii="Arial" w:hAnsi="Arial" w:cs="Arial"/>
        </w:rPr>
      </w:pPr>
      <w:r>
        <w:rPr>
          <w:rFonts w:ascii="Arial" w:hAnsi="Arial" w:cs="Arial"/>
          <w:noProof/>
        </w:rPr>
        <w:t>Anexo 9: repolarización precoz</w:t>
      </w:r>
    </w:p>
    <w:p w:rsidR="001C435A" w:rsidRPr="0072545A" w:rsidRDefault="0027554F" w:rsidP="001C435A">
      <w:pPr>
        <w:pStyle w:val="NormalWeb"/>
        <w:spacing w:after="160" w:afterAutospacing="0" w:line="360" w:lineRule="auto"/>
        <w:rPr>
          <w:rFonts w:ascii="Arial" w:hAnsi="Arial" w:cs="Arial"/>
          <w:color w:val="FF0000"/>
        </w:rPr>
      </w:pPr>
      <w:r>
        <w:rPr>
          <w:rFonts w:ascii="Arial" w:hAnsi="Arial" w:cs="Arial"/>
          <w:color w:val="FF0000"/>
        </w:rPr>
        <w:t xml:space="preserve">         </w:t>
      </w:r>
      <w:r w:rsidRPr="0072545A">
        <w:rPr>
          <w:rFonts w:ascii="Arial" w:hAnsi="Arial" w:cs="Arial"/>
          <w:noProof/>
          <w:color w:val="FF0000"/>
        </w:rPr>
        <w:drawing>
          <wp:inline distT="0" distB="0" distL="0" distR="0" wp14:anchorId="569C8E29" wp14:editId="4F06A43E">
            <wp:extent cx="2598057" cy="2235200"/>
            <wp:effectExtent l="19050" t="19050" r="12065" b="12700"/>
            <wp:docPr id="7"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9"/>
                    <pic:cNvPicPr/>
                  </pic:nvPicPr>
                  <pic:blipFill rotWithShape="1">
                    <a:blip r:embed="rId34" cstate="print"/>
                    <a:srcRect t="-1" b="51084"/>
                    <a:stretch/>
                  </pic:blipFill>
                  <pic:spPr bwMode="auto">
                    <a:xfrm>
                      <a:off x="0" y="0"/>
                      <a:ext cx="2619342" cy="22535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1C435A" w:rsidRPr="0072545A">
        <w:rPr>
          <w:rFonts w:ascii="Arial" w:hAnsi="Arial" w:cs="Arial"/>
          <w:noProof/>
          <w:color w:val="FF0000"/>
        </w:rPr>
        <w:drawing>
          <wp:inline distT="0" distB="0" distL="0" distR="0" wp14:anchorId="740DE7F1" wp14:editId="5487EB4E">
            <wp:extent cx="2525485" cy="2234622"/>
            <wp:effectExtent l="19050" t="19050" r="27305" b="13335"/>
            <wp:docPr id="102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9"/>
                    <pic:cNvPicPr/>
                  </pic:nvPicPr>
                  <pic:blipFill rotWithShape="1">
                    <a:blip r:embed="rId34" cstate="print"/>
                    <a:srcRect t="51216" b="-1"/>
                    <a:stretch/>
                  </pic:blipFill>
                  <pic:spPr bwMode="auto">
                    <a:xfrm>
                      <a:off x="0" y="0"/>
                      <a:ext cx="2551153" cy="225733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749A9" w:rsidRDefault="009749A9">
      <w:pPr>
        <w:rPr>
          <w:lang w:val="es-US"/>
        </w:rPr>
      </w:pPr>
    </w:p>
    <w:p w:rsidR="00BA0F57" w:rsidRDefault="00BA0F57">
      <w:pPr>
        <w:rPr>
          <w:lang w:val="es-US"/>
        </w:rPr>
      </w:pPr>
    </w:p>
    <w:p w:rsidR="00BA0F57" w:rsidRDefault="00BA0F57">
      <w:pPr>
        <w:rPr>
          <w:lang w:val="es-US"/>
        </w:rPr>
      </w:pPr>
    </w:p>
    <w:p w:rsidR="00BA0F57" w:rsidRDefault="00BA0F57">
      <w:pPr>
        <w:rPr>
          <w:lang w:val="es-US"/>
        </w:rPr>
      </w:pPr>
    </w:p>
    <w:p w:rsidR="00BA0F57" w:rsidRDefault="00BA0F57">
      <w:pPr>
        <w:rPr>
          <w:lang w:val="es-US"/>
        </w:rPr>
      </w:pPr>
    </w:p>
    <w:p w:rsidR="00E96D60" w:rsidRPr="00E96D60" w:rsidRDefault="00E96D60" w:rsidP="00E96D60">
      <w:pPr>
        <w:jc w:val="center"/>
        <w:rPr>
          <w:rFonts w:ascii="Arial" w:hAnsi="Arial" w:cs="Arial"/>
          <w:sz w:val="24"/>
          <w:lang w:val="es-US"/>
        </w:rPr>
      </w:pPr>
      <w:r>
        <w:rPr>
          <w:rFonts w:ascii="Arial" w:hAnsi="Arial" w:cs="Arial"/>
          <w:sz w:val="24"/>
          <w:lang w:val="es-US"/>
        </w:rPr>
        <w:t>Anexo 10: Hipertrofia patológica del ventrículo izquierdo</w:t>
      </w:r>
    </w:p>
    <w:p w:rsidR="00BA0F57" w:rsidRDefault="00E96D60">
      <w:pPr>
        <w:rPr>
          <w:lang w:val="es-US"/>
        </w:rPr>
      </w:pPr>
      <w:r>
        <w:rPr>
          <w:lang w:val="es-US"/>
        </w:rPr>
        <w:t xml:space="preserve">                                    </w:t>
      </w:r>
      <w:r w:rsidR="00BA0F57" w:rsidRPr="00BA0F57">
        <w:rPr>
          <w:noProof/>
          <w:lang w:val="es-US" w:eastAsia="es-US"/>
        </w:rPr>
        <w:drawing>
          <wp:inline distT="0" distB="0" distL="0" distR="0" wp14:anchorId="4D30EDEF" wp14:editId="43AC7455">
            <wp:extent cx="3728294" cy="3322320"/>
            <wp:effectExtent l="0" t="0" r="5715"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35">
                      <a:extLst>
                        <a:ext uri="{28A0092B-C50C-407E-A947-70E740481C1C}">
                          <a14:useLocalDpi xmlns:a14="http://schemas.microsoft.com/office/drawing/2010/main" val="0"/>
                        </a:ext>
                      </a:extLst>
                    </a:blip>
                    <a:srcRect t="5177" b="5714"/>
                    <a:stretch/>
                  </pic:blipFill>
                  <pic:spPr>
                    <a:xfrm>
                      <a:off x="0" y="0"/>
                      <a:ext cx="3740301" cy="3333019"/>
                    </a:xfrm>
                    <a:prstGeom prst="rect">
                      <a:avLst/>
                    </a:prstGeom>
                  </pic:spPr>
                </pic:pic>
              </a:graphicData>
            </a:graphic>
          </wp:inline>
        </w:drawing>
      </w:r>
    </w:p>
    <w:p w:rsidR="00E96D60" w:rsidRDefault="00E96D60">
      <w:pPr>
        <w:rPr>
          <w:lang w:val="es-US"/>
        </w:rPr>
      </w:pPr>
    </w:p>
    <w:p w:rsidR="00E96D60" w:rsidRPr="00E96D60" w:rsidRDefault="00E96D60" w:rsidP="00E96D60">
      <w:pPr>
        <w:jc w:val="center"/>
        <w:rPr>
          <w:rFonts w:ascii="Arial" w:hAnsi="Arial" w:cs="Arial"/>
          <w:sz w:val="24"/>
          <w:lang w:val="es-US"/>
        </w:rPr>
      </w:pPr>
      <w:r>
        <w:rPr>
          <w:rFonts w:ascii="Arial" w:hAnsi="Arial" w:cs="Arial"/>
          <w:sz w:val="24"/>
          <w:lang w:val="es-US"/>
        </w:rPr>
        <w:t>Anexo 11: Hipertrofia fisiológica del ventrículo izquierdo</w:t>
      </w:r>
    </w:p>
    <w:p w:rsidR="00BA0F57" w:rsidRDefault="00E96D60">
      <w:pPr>
        <w:rPr>
          <w:lang w:val="es-US"/>
        </w:rPr>
      </w:pPr>
      <w:r>
        <w:rPr>
          <w:lang w:val="es-US"/>
        </w:rPr>
        <w:t xml:space="preserve">                                    </w:t>
      </w:r>
      <w:r w:rsidRPr="00BA0F57">
        <w:rPr>
          <w:noProof/>
          <w:lang w:val="es-US" w:eastAsia="es-US"/>
        </w:rPr>
        <w:drawing>
          <wp:inline distT="0" distB="0" distL="0" distR="0" wp14:anchorId="64D123FE" wp14:editId="465EC142">
            <wp:extent cx="3713810" cy="3459480"/>
            <wp:effectExtent l="0" t="0" r="1270" b="762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36">
                      <a:extLst>
                        <a:ext uri="{28A0092B-C50C-407E-A947-70E740481C1C}">
                          <a14:useLocalDpi xmlns:a14="http://schemas.microsoft.com/office/drawing/2010/main" val="0"/>
                        </a:ext>
                      </a:extLst>
                    </a:blip>
                    <a:srcRect l="4665" r="14029"/>
                    <a:stretch/>
                  </pic:blipFill>
                  <pic:spPr>
                    <a:xfrm>
                      <a:off x="0" y="0"/>
                      <a:ext cx="3719926" cy="3465177"/>
                    </a:xfrm>
                    <a:prstGeom prst="rect">
                      <a:avLst/>
                    </a:prstGeom>
                  </pic:spPr>
                </pic:pic>
              </a:graphicData>
            </a:graphic>
          </wp:inline>
        </w:drawing>
      </w:r>
    </w:p>
    <w:p w:rsidR="00665A73" w:rsidRPr="008C0E10" w:rsidRDefault="00665A73">
      <w:pPr>
        <w:rPr>
          <w:lang w:val="es-US"/>
        </w:rPr>
      </w:pPr>
    </w:p>
    <w:sectPr w:rsidR="00665A73" w:rsidRPr="008C0E10" w:rsidSect="00F06CA1">
      <w:footerReference w:type="default" r:id="rId37"/>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7CC" w:rsidRDefault="004217CC" w:rsidP="00711CFB">
      <w:pPr>
        <w:spacing w:after="0" w:line="240" w:lineRule="auto"/>
      </w:pPr>
      <w:r>
        <w:separator/>
      </w:r>
    </w:p>
  </w:endnote>
  <w:endnote w:type="continuationSeparator" w:id="0">
    <w:p w:rsidR="004217CC" w:rsidRDefault="004217CC" w:rsidP="0071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roman"/>
    <w:pitch w:val="variable"/>
    <w:sig w:usb0="20007A87" w:usb1="80000000" w:usb2="00000008" w:usb3="00000000" w:csb0="000001FF" w:csb1="00000000"/>
  </w:font>
  <w:font w:name="-webkit-standard">
    <w:altName w:val="Times New Roman"/>
    <w:charset w:val="00"/>
    <w:family w:val="auto"/>
    <w:pitch w:val="default"/>
  </w:font>
  <w:font w:name="NexusSansPro">
    <w:altName w:val="Times New Roman"/>
    <w:charset w:val="00"/>
    <w:family w:val="auto"/>
    <w:pitch w:val="default"/>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792412"/>
      <w:docPartObj>
        <w:docPartGallery w:val="Page Numbers (Bottom of Page)"/>
        <w:docPartUnique/>
      </w:docPartObj>
    </w:sdtPr>
    <w:sdtEndPr/>
    <w:sdtContent>
      <w:p w:rsidR="00B93A94" w:rsidRDefault="00B93A94">
        <w:pPr>
          <w:pStyle w:val="Rodap"/>
          <w:jc w:val="right"/>
        </w:pPr>
      </w:p>
      <w:p w:rsidR="00B93A94" w:rsidRDefault="004217CC" w:rsidP="00F06CA1">
        <w:pPr>
          <w:pStyle w:val="Rodap"/>
          <w:jc w:val="center"/>
        </w:pPr>
      </w:p>
    </w:sdtContent>
  </w:sdt>
  <w:p w:rsidR="00B93A94" w:rsidRDefault="00B93A9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047150"/>
      <w:docPartObj>
        <w:docPartGallery w:val="Page Numbers (Bottom of Page)"/>
        <w:docPartUnique/>
      </w:docPartObj>
    </w:sdtPr>
    <w:sdtEndPr/>
    <w:sdtContent>
      <w:p w:rsidR="00B93A94" w:rsidRDefault="00B93A94">
        <w:pPr>
          <w:pStyle w:val="Rodap"/>
          <w:jc w:val="right"/>
        </w:pPr>
        <w:r>
          <w:fldChar w:fldCharType="begin"/>
        </w:r>
        <w:r>
          <w:instrText>PAGE   \* MERGEFORMAT</w:instrText>
        </w:r>
        <w:r>
          <w:fldChar w:fldCharType="separate"/>
        </w:r>
        <w:r w:rsidR="001E60D2">
          <w:rPr>
            <w:noProof/>
          </w:rPr>
          <w:t>1</w:t>
        </w:r>
        <w:r>
          <w:fldChar w:fldCharType="end"/>
        </w:r>
      </w:p>
    </w:sdtContent>
  </w:sdt>
  <w:p w:rsidR="00B93A94" w:rsidRDefault="00B93A9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94" w:rsidRDefault="00B93A94">
    <w:pPr>
      <w:pStyle w:val="Rodap"/>
      <w:jc w:val="right"/>
    </w:pPr>
  </w:p>
  <w:p w:rsidR="00B93A94" w:rsidRDefault="00B93A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7CC" w:rsidRDefault="004217CC" w:rsidP="00711CFB">
      <w:pPr>
        <w:spacing w:after="0" w:line="240" w:lineRule="auto"/>
      </w:pPr>
      <w:r>
        <w:separator/>
      </w:r>
    </w:p>
  </w:footnote>
  <w:footnote w:type="continuationSeparator" w:id="0">
    <w:p w:rsidR="004217CC" w:rsidRDefault="004217CC" w:rsidP="00711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B6599"/>
    <w:multiLevelType w:val="hybridMultilevel"/>
    <w:tmpl w:val="B37880C6"/>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
    <w:nsid w:val="41E40DD3"/>
    <w:multiLevelType w:val="hybridMultilevel"/>
    <w:tmpl w:val="1910DF92"/>
    <w:lvl w:ilvl="0" w:tplc="9946773E">
      <w:start w:val="1"/>
      <w:numFmt w:val="bullet"/>
      <w:lvlText w:val="•"/>
      <w:lvlJc w:val="left"/>
      <w:pPr>
        <w:tabs>
          <w:tab w:val="num" w:pos="720"/>
        </w:tabs>
        <w:ind w:left="720" w:hanging="360"/>
      </w:pPr>
      <w:rPr>
        <w:rFonts w:ascii="Arial" w:hAnsi="Arial" w:hint="default"/>
      </w:rPr>
    </w:lvl>
    <w:lvl w:ilvl="1" w:tplc="E70899D8" w:tentative="1">
      <w:start w:val="1"/>
      <w:numFmt w:val="bullet"/>
      <w:lvlText w:val="•"/>
      <w:lvlJc w:val="left"/>
      <w:pPr>
        <w:tabs>
          <w:tab w:val="num" w:pos="1440"/>
        </w:tabs>
        <w:ind w:left="1440" w:hanging="360"/>
      </w:pPr>
      <w:rPr>
        <w:rFonts w:ascii="Arial" w:hAnsi="Arial" w:hint="default"/>
      </w:rPr>
    </w:lvl>
    <w:lvl w:ilvl="2" w:tplc="791CA272" w:tentative="1">
      <w:start w:val="1"/>
      <w:numFmt w:val="bullet"/>
      <w:lvlText w:val="•"/>
      <w:lvlJc w:val="left"/>
      <w:pPr>
        <w:tabs>
          <w:tab w:val="num" w:pos="2160"/>
        </w:tabs>
        <w:ind w:left="2160" w:hanging="360"/>
      </w:pPr>
      <w:rPr>
        <w:rFonts w:ascii="Arial" w:hAnsi="Arial" w:hint="default"/>
      </w:rPr>
    </w:lvl>
    <w:lvl w:ilvl="3" w:tplc="6E46EDB0" w:tentative="1">
      <w:start w:val="1"/>
      <w:numFmt w:val="bullet"/>
      <w:lvlText w:val="•"/>
      <w:lvlJc w:val="left"/>
      <w:pPr>
        <w:tabs>
          <w:tab w:val="num" w:pos="2880"/>
        </w:tabs>
        <w:ind w:left="2880" w:hanging="360"/>
      </w:pPr>
      <w:rPr>
        <w:rFonts w:ascii="Arial" w:hAnsi="Arial" w:hint="default"/>
      </w:rPr>
    </w:lvl>
    <w:lvl w:ilvl="4" w:tplc="3FAAB1A4" w:tentative="1">
      <w:start w:val="1"/>
      <w:numFmt w:val="bullet"/>
      <w:lvlText w:val="•"/>
      <w:lvlJc w:val="left"/>
      <w:pPr>
        <w:tabs>
          <w:tab w:val="num" w:pos="3600"/>
        </w:tabs>
        <w:ind w:left="3600" w:hanging="360"/>
      </w:pPr>
      <w:rPr>
        <w:rFonts w:ascii="Arial" w:hAnsi="Arial" w:hint="default"/>
      </w:rPr>
    </w:lvl>
    <w:lvl w:ilvl="5" w:tplc="66E0065E" w:tentative="1">
      <w:start w:val="1"/>
      <w:numFmt w:val="bullet"/>
      <w:lvlText w:val="•"/>
      <w:lvlJc w:val="left"/>
      <w:pPr>
        <w:tabs>
          <w:tab w:val="num" w:pos="4320"/>
        </w:tabs>
        <w:ind w:left="4320" w:hanging="360"/>
      </w:pPr>
      <w:rPr>
        <w:rFonts w:ascii="Arial" w:hAnsi="Arial" w:hint="default"/>
      </w:rPr>
    </w:lvl>
    <w:lvl w:ilvl="6" w:tplc="7DC8F800" w:tentative="1">
      <w:start w:val="1"/>
      <w:numFmt w:val="bullet"/>
      <w:lvlText w:val="•"/>
      <w:lvlJc w:val="left"/>
      <w:pPr>
        <w:tabs>
          <w:tab w:val="num" w:pos="5040"/>
        </w:tabs>
        <w:ind w:left="5040" w:hanging="360"/>
      </w:pPr>
      <w:rPr>
        <w:rFonts w:ascii="Arial" w:hAnsi="Arial" w:hint="default"/>
      </w:rPr>
    </w:lvl>
    <w:lvl w:ilvl="7" w:tplc="E19CCE5E" w:tentative="1">
      <w:start w:val="1"/>
      <w:numFmt w:val="bullet"/>
      <w:lvlText w:val="•"/>
      <w:lvlJc w:val="left"/>
      <w:pPr>
        <w:tabs>
          <w:tab w:val="num" w:pos="5760"/>
        </w:tabs>
        <w:ind w:left="5760" w:hanging="360"/>
      </w:pPr>
      <w:rPr>
        <w:rFonts w:ascii="Arial" w:hAnsi="Arial" w:hint="default"/>
      </w:rPr>
    </w:lvl>
    <w:lvl w:ilvl="8" w:tplc="88DE54C2" w:tentative="1">
      <w:start w:val="1"/>
      <w:numFmt w:val="bullet"/>
      <w:lvlText w:val="•"/>
      <w:lvlJc w:val="left"/>
      <w:pPr>
        <w:tabs>
          <w:tab w:val="num" w:pos="6480"/>
        </w:tabs>
        <w:ind w:left="6480" w:hanging="360"/>
      </w:pPr>
      <w:rPr>
        <w:rFonts w:ascii="Arial" w:hAnsi="Arial" w:hint="default"/>
      </w:rPr>
    </w:lvl>
  </w:abstractNum>
  <w:abstractNum w:abstractNumId="2">
    <w:nsid w:val="43C9498B"/>
    <w:multiLevelType w:val="hybridMultilevel"/>
    <w:tmpl w:val="1BF252F6"/>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5BEA78D8"/>
    <w:multiLevelType w:val="hybridMultilevel"/>
    <w:tmpl w:val="B22007DE"/>
    <w:lvl w:ilvl="0" w:tplc="4D901876">
      <w:start w:val="1"/>
      <w:numFmt w:val="bullet"/>
      <w:lvlText w:val="•"/>
      <w:lvlJc w:val="left"/>
      <w:pPr>
        <w:tabs>
          <w:tab w:val="num" w:pos="720"/>
        </w:tabs>
        <w:ind w:left="720" w:hanging="360"/>
      </w:pPr>
      <w:rPr>
        <w:rFonts w:ascii="Arial" w:hAnsi="Arial" w:hint="default"/>
      </w:rPr>
    </w:lvl>
    <w:lvl w:ilvl="1" w:tplc="C17643B4" w:tentative="1">
      <w:start w:val="1"/>
      <w:numFmt w:val="bullet"/>
      <w:lvlText w:val="•"/>
      <w:lvlJc w:val="left"/>
      <w:pPr>
        <w:tabs>
          <w:tab w:val="num" w:pos="1440"/>
        </w:tabs>
        <w:ind w:left="1440" w:hanging="360"/>
      </w:pPr>
      <w:rPr>
        <w:rFonts w:ascii="Arial" w:hAnsi="Arial" w:hint="default"/>
      </w:rPr>
    </w:lvl>
    <w:lvl w:ilvl="2" w:tplc="CA6072BC" w:tentative="1">
      <w:start w:val="1"/>
      <w:numFmt w:val="bullet"/>
      <w:lvlText w:val="•"/>
      <w:lvlJc w:val="left"/>
      <w:pPr>
        <w:tabs>
          <w:tab w:val="num" w:pos="2160"/>
        </w:tabs>
        <w:ind w:left="2160" w:hanging="360"/>
      </w:pPr>
      <w:rPr>
        <w:rFonts w:ascii="Arial" w:hAnsi="Arial" w:hint="default"/>
      </w:rPr>
    </w:lvl>
    <w:lvl w:ilvl="3" w:tplc="358A35C2" w:tentative="1">
      <w:start w:val="1"/>
      <w:numFmt w:val="bullet"/>
      <w:lvlText w:val="•"/>
      <w:lvlJc w:val="left"/>
      <w:pPr>
        <w:tabs>
          <w:tab w:val="num" w:pos="2880"/>
        </w:tabs>
        <w:ind w:left="2880" w:hanging="360"/>
      </w:pPr>
      <w:rPr>
        <w:rFonts w:ascii="Arial" w:hAnsi="Arial" w:hint="default"/>
      </w:rPr>
    </w:lvl>
    <w:lvl w:ilvl="4" w:tplc="E36A0B42" w:tentative="1">
      <w:start w:val="1"/>
      <w:numFmt w:val="bullet"/>
      <w:lvlText w:val="•"/>
      <w:lvlJc w:val="left"/>
      <w:pPr>
        <w:tabs>
          <w:tab w:val="num" w:pos="3600"/>
        </w:tabs>
        <w:ind w:left="3600" w:hanging="360"/>
      </w:pPr>
      <w:rPr>
        <w:rFonts w:ascii="Arial" w:hAnsi="Arial" w:hint="default"/>
      </w:rPr>
    </w:lvl>
    <w:lvl w:ilvl="5" w:tplc="518CFEFE" w:tentative="1">
      <w:start w:val="1"/>
      <w:numFmt w:val="bullet"/>
      <w:lvlText w:val="•"/>
      <w:lvlJc w:val="left"/>
      <w:pPr>
        <w:tabs>
          <w:tab w:val="num" w:pos="4320"/>
        </w:tabs>
        <w:ind w:left="4320" w:hanging="360"/>
      </w:pPr>
      <w:rPr>
        <w:rFonts w:ascii="Arial" w:hAnsi="Arial" w:hint="default"/>
      </w:rPr>
    </w:lvl>
    <w:lvl w:ilvl="6" w:tplc="0DB645D4" w:tentative="1">
      <w:start w:val="1"/>
      <w:numFmt w:val="bullet"/>
      <w:lvlText w:val="•"/>
      <w:lvlJc w:val="left"/>
      <w:pPr>
        <w:tabs>
          <w:tab w:val="num" w:pos="5040"/>
        </w:tabs>
        <w:ind w:left="5040" w:hanging="360"/>
      </w:pPr>
      <w:rPr>
        <w:rFonts w:ascii="Arial" w:hAnsi="Arial" w:hint="default"/>
      </w:rPr>
    </w:lvl>
    <w:lvl w:ilvl="7" w:tplc="502AC09E" w:tentative="1">
      <w:start w:val="1"/>
      <w:numFmt w:val="bullet"/>
      <w:lvlText w:val="•"/>
      <w:lvlJc w:val="left"/>
      <w:pPr>
        <w:tabs>
          <w:tab w:val="num" w:pos="5760"/>
        </w:tabs>
        <w:ind w:left="5760" w:hanging="360"/>
      </w:pPr>
      <w:rPr>
        <w:rFonts w:ascii="Arial" w:hAnsi="Arial" w:hint="default"/>
      </w:rPr>
    </w:lvl>
    <w:lvl w:ilvl="8" w:tplc="DD745558" w:tentative="1">
      <w:start w:val="1"/>
      <w:numFmt w:val="bullet"/>
      <w:lvlText w:val="•"/>
      <w:lvlJc w:val="left"/>
      <w:pPr>
        <w:tabs>
          <w:tab w:val="num" w:pos="6480"/>
        </w:tabs>
        <w:ind w:left="6480" w:hanging="360"/>
      </w:pPr>
      <w:rPr>
        <w:rFonts w:ascii="Arial" w:hAnsi="Arial" w:hint="default"/>
      </w:rPr>
    </w:lvl>
  </w:abstractNum>
  <w:abstractNum w:abstractNumId="4">
    <w:nsid w:val="600435D4"/>
    <w:multiLevelType w:val="hybridMultilevel"/>
    <w:tmpl w:val="96CA4F34"/>
    <w:lvl w:ilvl="0" w:tplc="F14ED266">
      <w:start w:val="1"/>
      <w:numFmt w:val="bullet"/>
      <w:lvlText w:val="•"/>
      <w:lvlJc w:val="left"/>
      <w:pPr>
        <w:tabs>
          <w:tab w:val="num" w:pos="720"/>
        </w:tabs>
        <w:ind w:left="720" w:hanging="360"/>
      </w:pPr>
      <w:rPr>
        <w:rFonts w:ascii="Arial" w:hAnsi="Arial" w:hint="default"/>
      </w:rPr>
    </w:lvl>
    <w:lvl w:ilvl="1" w:tplc="45147E24" w:tentative="1">
      <w:start w:val="1"/>
      <w:numFmt w:val="bullet"/>
      <w:lvlText w:val="•"/>
      <w:lvlJc w:val="left"/>
      <w:pPr>
        <w:tabs>
          <w:tab w:val="num" w:pos="1440"/>
        </w:tabs>
        <w:ind w:left="1440" w:hanging="360"/>
      </w:pPr>
      <w:rPr>
        <w:rFonts w:ascii="Arial" w:hAnsi="Arial" w:hint="default"/>
      </w:rPr>
    </w:lvl>
    <w:lvl w:ilvl="2" w:tplc="B7221050" w:tentative="1">
      <w:start w:val="1"/>
      <w:numFmt w:val="bullet"/>
      <w:lvlText w:val="•"/>
      <w:lvlJc w:val="left"/>
      <w:pPr>
        <w:tabs>
          <w:tab w:val="num" w:pos="2160"/>
        </w:tabs>
        <w:ind w:left="2160" w:hanging="360"/>
      </w:pPr>
      <w:rPr>
        <w:rFonts w:ascii="Arial" w:hAnsi="Arial" w:hint="default"/>
      </w:rPr>
    </w:lvl>
    <w:lvl w:ilvl="3" w:tplc="45C65000" w:tentative="1">
      <w:start w:val="1"/>
      <w:numFmt w:val="bullet"/>
      <w:lvlText w:val="•"/>
      <w:lvlJc w:val="left"/>
      <w:pPr>
        <w:tabs>
          <w:tab w:val="num" w:pos="2880"/>
        </w:tabs>
        <w:ind w:left="2880" w:hanging="360"/>
      </w:pPr>
      <w:rPr>
        <w:rFonts w:ascii="Arial" w:hAnsi="Arial" w:hint="default"/>
      </w:rPr>
    </w:lvl>
    <w:lvl w:ilvl="4" w:tplc="7AAED1D6" w:tentative="1">
      <w:start w:val="1"/>
      <w:numFmt w:val="bullet"/>
      <w:lvlText w:val="•"/>
      <w:lvlJc w:val="left"/>
      <w:pPr>
        <w:tabs>
          <w:tab w:val="num" w:pos="3600"/>
        </w:tabs>
        <w:ind w:left="3600" w:hanging="360"/>
      </w:pPr>
      <w:rPr>
        <w:rFonts w:ascii="Arial" w:hAnsi="Arial" w:hint="default"/>
      </w:rPr>
    </w:lvl>
    <w:lvl w:ilvl="5" w:tplc="8FF663D0" w:tentative="1">
      <w:start w:val="1"/>
      <w:numFmt w:val="bullet"/>
      <w:lvlText w:val="•"/>
      <w:lvlJc w:val="left"/>
      <w:pPr>
        <w:tabs>
          <w:tab w:val="num" w:pos="4320"/>
        </w:tabs>
        <w:ind w:left="4320" w:hanging="360"/>
      </w:pPr>
      <w:rPr>
        <w:rFonts w:ascii="Arial" w:hAnsi="Arial" w:hint="default"/>
      </w:rPr>
    </w:lvl>
    <w:lvl w:ilvl="6" w:tplc="90A22FAA" w:tentative="1">
      <w:start w:val="1"/>
      <w:numFmt w:val="bullet"/>
      <w:lvlText w:val="•"/>
      <w:lvlJc w:val="left"/>
      <w:pPr>
        <w:tabs>
          <w:tab w:val="num" w:pos="5040"/>
        </w:tabs>
        <w:ind w:left="5040" w:hanging="360"/>
      </w:pPr>
      <w:rPr>
        <w:rFonts w:ascii="Arial" w:hAnsi="Arial" w:hint="default"/>
      </w:rPr>
    </w:lvl>
    <w:lvl w:ilvl="7" w:tplc="F1CA7A1E" w:tentative="1">
      <w:start w:val="1"/>
      <w:numFmt w:val="bullet"/>
      <w:lvlText w:val="•"/>
      <w:lvlJc w:val="left"/>
      <w:pPr>
        <w:tabs>
          <w:tab w:val="num" w:pos="5760"/>
        </w:tabs>
        <w:ind w:left="5760" w:hanging="360"/>
      </w:pPr>
      <w:rPr>
        <w:rFonts w:ascii="Arial" w:hAnsi="Arial" w:hint="default"/>
      </w:rPr>
    </w:lvl>
    <w:lvl w:ilvl="8" w:tplc="53EC005A" w:tentative="1">
      <w:start w:val="1"/>
      <w:numFmt w:val="bullet"/>
      <w:lvlText w:val="•"/>
      <w:lvlJc w:val="left"/>
      <w:pPr>
        <w:tabs>
          <w:tab w:val="num" w:pos="6480"/>
        </w:tabs>
        <w:ind w:left="6480" w:hanging="360"/>
      </w:pPr>
      <w:rPr>
        <w:rFonts w:ascii="Arial" w:hAnsi="Arial" w:hint="default"/>
      </w:rPr>
    </w:lvl>
  </w:abstractNum>
  <w:abstractNum w:abstractNumId="5">
    <w:nsid w:val="6E6F6B07"/>
    <w:multiLevelType w:val="hybridMultilevel"/>
    <w:tmpl w:val="5956C3F2"/>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10"/>
    <w:rsid w:val="00005BDA"/>
    <w:rsid w:val="00031D23"/>
    <w:rsid w:val="000345ED"/>
    <w:rsid w:val="00117C5A"/>
    <w:rsid w:val="001C435A"/>
    <w:rsid w:val="001E60D2"/>
    <w:rsid w:val="00246FE9"/>
    <w:rsid w:val="00267871"/>
    <w:rsid w:val="00271B9C"/>
    <w:rsid w:val="0027554F"/>
    <w:rsid w:val="00290823"/>
    <w:rsid w:val="002A61AC"/>
    <w:rsid w:val="002C10BB"/>
    <w:rsid w:val="003515A0"/>
    <w:rsid w:val="0038440F"/>
    <w:rsid w:val="003A5E17"/>
    <w:rsid w:val="003E29F1"/>
    <w:rsid w:val="004217CC"/>
    <w:rsid w:val="004C31CD"/>
    <w:rsid w:val="004C3939"/>
    <w:rsid w:val="004C640E"/>
    <w:rsid w:val="004C7D65"/>
    <w:rsid w:val="004F1ADC"/>
    <w:rsid w:val="004F39E8"/>
    <w:rsid w:val="00512D60"/>
    <w:rsid w:val="00515DED"/>
    <w:rsid w:val="0053542D"/>
    <w:rsid w:val="00543D14"/>
    <w:rsid w:val="00582BB8"/>
    <w:rsid w:val="005F31E9"/>
    <w:rsid w:val="00635211"/>
    <w:rsid w:val="00645CA0"/>
    <w:rsid w:val="00665A73"/>
    <w:rsid w:val="006A61A3"/>
    <w:rsid w:val="006E2B13"/>
    <w:rsid w:val="00711CFB"/>
    <w:rsid w:val="0072545A"/>
    <w:rsid w:val="007346CB"/>
    <w:rsid w:val="007424A4"/>
    <w:rsid w:val="00746C53"/>
    <w:rsid w:val="0075444E"/>
    <w:rsid w:val="008611B4"/>
    <w:rsid w:val="008B2B2A"/>
    <w:rsid w:val="008C0E10"/>
    <w:rsid w:val="008C79DD"/>
    <w:rsid w:val="008E074C"/>
    <w:rsid w:val="0092298B"/>
    <w:rsid w:val="00935AD4"/>
    <w:rsid w:val="009749A9"/>
    <w:rsid w:val="009E6FC6"/>
    <w:rsid w:val="00A1256D"/>
    <w:rsid w:val="00A25CA0"/>
    <w:rsid w:val="00A918CD"/>
    <w:rsid w:val="00AA2B3E"/>
    <w:rsid w:val="00B019CB"/>
    <w:rsid w:val="00B02728"/>
    <w:rsid w:val="00B03D8A"/>
    <w:rsid w:val="00B469A3"/>
    <w:rsid w:val="00B5780D"/>
    <w:rsid w:val="00B80002"/>
    <w:rsid w:val="00B93A94"/>
    <w:rsid w:val="00BA0F57"/>
    <w:rsid w:val="00C35053"/>
    <w:rsid w:val="00C458E9"/>
    <w:rsid w:val="00CA4C3C"/>
    <w:rsid w:val="00CC522B"/>
    <w:rsid w:val="00CF57B1"/>
    <w:rsid w:val="00D51DAE"/>
    <w:rsid w:val="00D80D31"/>
    <w:rsid w:val="00DE67B4"/>
    <w:rsid w:val="00E04CF6"/>
    <w:rsid w:val="00E1794B"/>
    <w:rsid w:val="00E26E17"/>
    <w:rsid w:val="00E96D60"/>
    <w:rsid w:val="00ED22F1"/>
    <w:rsid w:val="00F06CA1"/>
    <w:rsid w:val="00F27EE3"/>
    <w:rsid w:val="00F30887"/>
    <w:rsid w:val="00F32124"/>
    <w:rsid w:val="00FC4AFE"/>
    <w:rsid w:val="00FF4B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3EEEF-0C6E-4635-8A0D-C5759E1E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E10"/>
    <w:rPr>
      <w:rFonts w:ascii="Calibri" w:eastAsia="Calibri" w:hAnsi="Calibri" w:cs="SimSun"/>
    </w:rPr>
  </w:style>
  <w:style w:type="paragraph" w:styleId="Ttulo1">
    <w:name w:val="heading 1"/>
    <w:basedOn w:val="Normal"/>
    <w:next w:val="Normal"/>
    <w:link w:val="Ttulo1Char"/>
    <w:uiPriority w:val="9"/>
    <w:qFormat/>
    <w:rsid w:val="008C0E10"/>
    <w:pPr>
      <w:keepNext/>
      <w:keepLines/>
      <w:spacing w:before="240" w:after="0"/>
      <w:outlineLvl w:val="0"/>
    </w:pPr>
    <w:rPr>
      <w:rFonts w:ascii="Calibri Light" w:eastAsia="SimSun" w:hAnsi="Calibri Light"/>
      <w:color w:val="2E75B6"/>
      <w:sz w:val="32"/>
      <w:szCs w:val="32"/>
    </w:rPr>
  </w:style>
  <w:style w:type="paragraph" w:styleId="Ttulo2">
    <w:name w:val="heading 2"/>
    <w:basedOn w:val="Normal"/>
    <w:next w:val="Normal"/>
    <w:link w:val="Ttulo2Char"/>
    <w:uiPriority w:val="9"/>
    <w:qFormat/>
    <w:rsid w:val="008C0E10"/>
    <w:pPr>
      <w:keepNext/>
      <w:keepLines/>
      <w:spacing w:before="40" w:after="0"/>
      <w:outlineLvl w:val="1"/>
    </w:pPr>
    <w:rPr>
      <w:rFonts w:ascii="Calibri Light" w:eastAsia="SimSun" w:hAnsi="Calibri Light"/>
      <w:color w:val="2E75B6"/>
      <w:sz w:val="26"/>
      <w:szCs w:val="26"/>
    </w:rPr>
  </w:style>
  <w:style w:type="paragraph" w:styleId="Ttulo3">
    <w:name w:val="heading 3"/>
    <w:basedOn w:val="Normal"/>
    <w:next w:val="Normal"/>
    <w:link w:val="Ttulo3Char"/>
    <w:uiPriority w:val="9"/>
    <w:qFormat/>
    <w:rsid w:val="008C0E10"/>
    <w:pPr>
      <w:keepNext/>
      <w:keepLines/>
      <w:spacing w:before="40" w:after="0"/>
      <w:outlineLvl w:val="2"/>
    </w:pPr>
    <w:rPr>
      <w:rFonts w:ascii="Calibri Light" w:eastAsia="SimSun" w:hAnsi="Calibri Light"/>
      <w:color w:val="1F4E79"/>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0E10"/>
    <w:rPr>
      <w:rFonts w:ascii="Calibri Light" w:eastAsia="SimSun" w:hAnsi="Calibri Light" w:cs="SimSun"/>
      <w:color w:val="2E75B6"/>
      <w:sz w:val="32"/>
      <w:szCs w:val="32"/>
    </w:rPr>
  </w:style>
  <w:style w:type="character" w:customStyle="1" w:styleId="Ttulo2Char">
    <w:name w:val="Título 2 Char"/>
    <w:basedOn w:val="Fontepargpadro"/>
    <w:link w:val="Ttulo2"/>
    <w:uiPriority w:val="9"/>
    <w:rsid w:val="008C0E10"/>
    <w:rPr>
      <w:rFonts w:ascii="Calibri Light" w:eastAsia="SimSun" w:hAnsi="Calibri Light" w:cs="SimSun"/>
      <w:color w:val="2E75B6"/>
      <w:sz w:val="26"/>
      <w:szCs w:val="26"/>
    </w:rPr>
  </w:style>
  <w:style w:type="character" w:customStyle="1" w:styleId="Ttulo3Char">
    <w:name w:val="Título 3 Char"/>
    <w:basedOn w:val="Fontepargpadro"/>
    <w:link w:val="Ttulo3"/>
    <w:uiPriority w:val="9"/>
    <w:rsid w:val="008C0E10"/>
    <w:rPr>
      <w:rFonts w:ascii="Calibri Light" w:eastAsia="SimSun" w:hAnsi="Calibri Light" w:cs="SimSun"/>
      <w:color w:val="1F4E79"/>
      <w:sz w:val="24"/>
      <w:szCs w:val="24"/>
    </w:rPr>
  </w:style>
  <w:style w:type="paragraph" w:styleId="NormalWeb">
    <w:name w:val="Normal (Web)"/>
    <w:basedOn w:val="Normal"/>
    <w:uiPriority w:val="99"/>
    <w:qFormat/>
    <w:rsid w:val="008C0E10"/>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styleId="Hyperlink">
    <w:name w:val="Hyperlink"/>
    <w:basedOn w:val="Fontepargpadro"/>
    <w:qFormat/>
    <w:rsid w:val="008C0E10"/>
    <w:rPr>
      <w:color w:val="0000FF"/>
      <w:u w:val="single"/>
    </w:rPr>
  </w:style>
  <w:style w:type="paragraph" w:customStyle="1" w:styleId="leyenda">
    <w:name w:val="leyenda"/>
    <w:basedOn w:val="Normal"/>
    <w:rsid w:val="009E6FC6"/>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table" w:styleId="Tabelacomgrade">
    <w:name w:val="Table Grid"/>
    <w:basedOn w:val="Tabelaelegante"/>
    <w:uiPriority w:val="39"/>
    <w:rsid w:val="009E6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E04CF6"/>
    <w:pPr>
      <w:ind w:left="720"/>
      <w:contextualSpacing/>
    </w:pPr>
  </w:style>
  <w:style w:type="table" w:styleId="Tabelaelegante">
    <w:name w:val="Table Elegant"/>
    <w:basedOn w:val="Tabelanormal"/>
    <w:uiPriority w:val="99"/>
    <w:semiHidden/>
    <w:unhideWhenUsed/>
    <w:rsid w:val="00B5780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711C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1CFB"/>
    <w:rPr>
      <w:rFonts w:ascii="Calibri" w:eastAsia="Calibri" w:hAnsi="Calibri" w:cs="SimSun"/>
    </w:rPr>
  </w:style>
  <w:style w:type="paragraph" w:styleId="Rodap">
    <w:name w:val="footer"/>
    <w:basedOn w:val="Normal"/>
    <w:link w:val="RodapChar"/>
    <w:uiPriority w:val="99"/>
    <w:unhideWhenUsed/>
    <w:rsid w:val="00711CFB"/>
    <w:pPr>
      <w:tabs>
        <w:tab w:val="center" w:pos="4252"/>
        <w:tab w:val="right" w:pos="8504"/>
      </w:tabs>
      <w:spacing w:after="0" w:line="240" w:lineRule="auto"/>
    </w:pPr>
  </w:style>
  <w:style w:type="character" w:customStyle="1" w:styleId="RodapChar">
    <w:name w:val="Rodapé Char"/>
    <w:basedOn w:val="Fontepargpadro"/>
    <w:link w:val="Rodap"/>
    <w:uiPriority w:val="99"/>
    <w:rsid w:val="00711CFB"/>
    <w:rPr>
      <w:rFonts w:ascii="Calibri" w:eastAsia="Calibri" w:hAnsi="Calibri" w:cs="SimSun"/>
    </w:rPr>
  </w:style>
  <w:style w:type="paragraph" w:styleId="Pr-formataoHTML">
    <w:name w:val="HTML Preformatted"/>
    <w:basedOn w:val="Normal"/>
    <w:link w:val="Pr-formataoHTMLChar"/>
    <w:uiPriority w:val="99"/>
    <w:semiHidden/>
    <w:unhideWhenUsed/>
    <w:rsid w:val="0075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eastAsia="es-US"/>
    </w:rPr>
  </w:style>
  <w:style w:type="character" w:customStyle="1" w:styleId="Pr-formataoHTMLChar">
    <w:name w:val="Pré-formatação HTML Char"/>
    <w:basedOn w:val="Fontepargpadro"/>
    <w:link w:val="Pr-formataoHTML"/>
    <w:uiPriority w:val="99"/>
    <w:semiHidden/>
    <w:rsid w:val="0075444E"/>
    <w:rPr>
      <w:rFonts w:ascii="Courier New" w:eastAsia="Times New Roman" w:hAnsi="Courier New" w:cs="Courier New"/>
      <w:sz w:val="20"/>
      <w:szCs w:val="20"/>
      <w:lang w:val="es-US" w:eastAsia="es-US"/>
    </w:rPr>
  </w:style>
  <w:style w:type="character" w:customStyle="1" w:styleId="y2iqfc">
    <w:name w:val="y2iqfc"/>
    <w:basedOn w:val="Fontepargpadro"/>
    <w:rsid w:val="0075444E"/>
  </w:style>
  <w:style w:type="paragraph" w:customStyle="1" w:styleId="NormalWeb0">
    <w:name w:val="&quot;&quot;&quot;&quot;&quot;&quot;Normal (Web)&quot;&quot;&quot;&quot;&quot;&quot;"/>
    <w:rsid w:val="00A1256D"/>
    <w:pPr>
      <w:spacing w:beforeAutospacing="1" w:after="0" w:afterAutospacing="1"/>
    </w:pPr>
    <w:rPr>
      <w:rFonts w:ascii="Calibri" w:eastAsia="SimSun" w:hAnsi="Calibri" w:cs="Times New Roman"/>
      <w:sz w:val="24"/>
      <w:szCs w:val="24"/>
      <w:lang w:val="en-US" w:eastAsia="zh-CN"/>
    </w:rPr>
  </w:style>
  <w:style w:type="paragraph" w:styleId="SemEspaamento">
    <w:name w:val="No Spacing"/>
    <w:link w:val="SemEspaamentoChar"/>
    <w:uiPriority w:val="1"/>
    <w:qFormat/>
    <w:rsid w:val="00515DED"/>
    <w:pPr>
      <w:spacing w:after="0" w:line="240" w:lineRule="auto"/>
    </w:pPr>
    <w:rPr>
      <w:rFonts w:ascii="Calibri" w:eastAsia="SimSun" w:hAnsi="Calibri" w:cs="SimSun"/>
      <w:lang w:val="es-ES"/>
    </w:rPr>
  </w:style>
  <w:style w:type="character" w:customStyle="1" w:styleId="SemEspaamentoChar">
    <w:name w:val="Sem Espaçamento Char"/>
    <w:basedOn w:val="Fontepargpadro"/>
    <w:link w:val="SemEspaamento"/>
    <w:uiPriority w:val="1"/>
    <w:rsid w:val="00515DED"/>
    <w:rPr>
      <w:rFonts w:ascii="Calibri" w:eastAsia="SimSun" w:hAnsi="Calibri" w:cs="SimSu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6750">
      <w:bodyDiv w:val="1"/>
      <w:marLeft w:val="0"/>
      <w:marRight w:val="0"/>
      <w:marTop w:val="0"/>
      <w:marBottom w:val="0"/>
      <w:divBdr>
        <w:top w:val="none" w:sz="0" w:space="0" w:color="auto"/>
        <w:left w:val="none" w:sz="0" w:space="0" w:color="auto"/>
        <w:bottom w:val="none" w:sz="0" w:space="0" w:color="auto"/>
        <w:right w:val="none" w:sz="0" w:space="0" w:color="auto"/>
      </w:divBdr>
    </w:div>
    <w:div w:id="708796009">
      <w:bodyDiv w:val="1"/>
      <w:marLeft w:val="0"/>
      <w:marRight w:val="0"/>
      <w:marTop w:val="0"/>
      <w:marBottom w:val="0"/>
      <w:divBdr>
        <w:top w:val="none" w:sz="0" w:space="0" w:color="auto"/>
        <w:left w:val="none" w:sz="0" w:space="0" w:color="auto"/>
        <w:bottom w:val="none" w:sz="0" w:space="0" w:color="auto"/>
        <w:right w:val="none" w:sz="0" w:space="0" w:color="auto"/>
      </w:divBdr>
      <w:divsChild>
        <w:div w:id="1071541400">
          <w:marLeft w:val="274"/>
          <w:marRight w:val="0"/>
          <w:marTop w:val="0"/>
          <w:marBottom w:val="60"/>
          <w:divBdr>
            <w:top w:val="none" w:sz="0" w:space="0" w:color="auto"/>
            <w:left w:val="none" w:sz="0" w:space="0" w:color="auto"/>
            <w:bottom w:val="none" w:sz="0" w:space="0" w:color="auto"/>
            <w:right w:val="none" w:sz="0" w:space="0" w:color="auto"/>
          </w:divBdr>
        </w:div>
        <w:div w:id="1720784612">
          <w:marLeft w:val="274"/>
          <w:marRight w:val="0"/>
          <w:marTop w:val="0"/>
          <w:marBottom w:val="60"/>
          <w:divBdr>
            <w:top w:val="none" w:sz="0" w:space="0" w:color="auto"/>
            <w:left w:val="none" w:sz="0" w:space="0" w:color="auto"/>
            <w:bottom w:val="none" w:sz="0" w:space="0" w:color="auto"/>
            <w:right w:val="none" w:sz="0" w:space="0" w:color="auto"/>
          </w:divBdr>
        </w:div>
      </w:divsChild>
    </w:div>
    <w:div w:id="1199852546">
      <w:bodyDiv w:val="1"/>
      <w:marLeft w:val="0"/>
      <w:marRight w:val="0"/>
      <w:marTop w:val="0"/>
      <w:marBottom w:val="0"/>
      <w:divBdr>
        <w:top w:val="none" w:sz="0" w:space="0" w:color="auto"/>
        <w:left w:val="none" w:sz="0" w:space="0" w:color="auto"/>
        <w:bottom w:val="none" w:sz="0" w:space="0" w:color="auto"/>
        <w:right w:val="none" w:sz="0" w:space="0" w:color="auto"/>
      </w:divBdr>
      <w:divsChild>
        <w:div w:id="1232929961">
          <w:marLeft w:val="274"/>
          <w:marRight w:val="0"/>
          <w:marTop w:val="0"/>
          <w:marBottom w:val="60"/>
          <w:divBdr>
            <w:top w:val="none" w:sz="0" w:space="0" w:color="auto"/>
            <w:left w:val="none" w:sz="0" w:space="0" w:color="auto"/>
            <w:bottom w:val="none" w:sz="0" w:space="0" w:color="auto"/>
            <w:right w:val="none" w:sz="0" w:space="0" w:color="auto"/>
          </w:divBdr>
        </w:div>
        <w:div w:id="941840689">
          <w:marLeft w:val="274"/>
          <w:marRight w:val="0"/>
          <w:marTop w:val="0"/>
          <w:marBottom w:val="60"/>
          <w:divBdr>
            <w:top w:val="none" w:sz="0" w:space="0" w:color="auto"/>
            <w:left w:val="none" w:sz="0" w:space="0" w:color="auto"/>
            <w:bottom w:val="none" w:sz="0" w:space="0" w:color="auto"/>
            <w:right w:val="none" w:sz="0" w:space="0" w:color="auto"/>
          </w:divBdr>
        </w:div>
      </w:divsChild>
    </w:div>
    <w:div w:id="1370953056">
      <w:bodyDiv w:val="1"/>
      <w:marLeft w:val="0"/>
      <w:marRight w:val="0"/>
      <w:marTop w:val="0"/>
      <w:marBottom w:val="0"/>
      <w:divBdr>
        <w:top w:val="none" w:sz="0" w:space="0" w:color="auto"/>
        <w:left w:val="none" w:sz="0" w:space="0" w:color="auto"/>
        <w:bottom w:val="none" w:sz="0" w:space="0" w:color="auto"/>
        <w:right w:val="none" w:sz="0" w:space="0" w:color="auto"/>
      </w:divBdr>
      <w:divsChild>
        <w:div w:id="957688900">
          <w:marLeft w:val="0"/>
          <w:marRight w:val="0"/>
          <w:marTop w:val="480"/>
          <w:marBottom w:val="150"/>
          <w:divBdr>
            <w:top w:val="single" w:sz="6" w:space="12" w:color="D72C48"/>
            <w:left w:val="single" w:sz="6" w:space="6" w:color="D72C48"/>
            <w:bottom w:val="single" w:sz="6" w:space="12" w:color="D72C48"/>
            <w:right w:val="single" w:sz="6" w:space="6" w:color="D72C48"/>
          </w:divBdr>
        </w:div>
      </w:divsChild>
    </w:div>
    <w:div w:id="1564751405">
      <w:bodyDiv w:val="1"/>
      <w:marLeft w:val="0"/>
      <w:marRight w:val="0"/>
      <w:marTop w:val="0"/>
      <w:marBottom w:val="0"/>
      <w:divBdr>
        <w:top w:val="none" w:sz="0" w:space="0" w:color="auto"/>
        <w:left w:val="none" w:sz="0" w:space="0" w:color="auto"/>
        <w:bottom w:val="none" w:sz="0" w:space="0" w:color="auto"/>
        <w:right w:val="none" w:sz="0" w:space="0" w:color="auto"/>
      </w:divBdr>
    </w:div>
    <w:div w:id="17346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Escuela\%20&#176;Uni\bloqueos-rama\bloqueo-incompleto-rama-derecha.html" TargetMode="External"/><Relationship Id="rId18" Type="http://schemas.openxmlformats.org/officeDocument/2006/relationships/hyperlink" Target="file:///D:\Escuela\%20&#176;Uni\como-leer-ekg\desviacion-eje-izquierda.html"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file:///D:\Escuela\%20&#176;Uni\hipertrofia-dilatacion\dilatacion-auricula-izquierda.html" TargetMode="External"/><Relationship Id="rId34"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hyperlink" Target="file:///D:\Escuela\%20&#176;Uni\hipertrofia-dilatacion\hipertrofia-ventricular-izquierda.html" TargetMode="External"/><Relationship Id="rId17" Type="http://schemas.openxmlformats.org/officeDocument/2006/relationships/hyperlink" Target="file:///D:\Escuela\%20&#176;Uni\arritmias-cardiacas\extrasistoles-ventriculares.html" TargetMode="External"/><Relationship Id="rId25" Type="http://schemas.openxmlformats.org/officeDocument/2006/relationships/hyperlink" Target="http://www.scielo.edu.uy/img/revistas/ruc/v35n3/1688-0420-ruc-35-03-173-gt1.gif" TargetMode="Externa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Escuela\%20&#176;Uni\2do%20a&#241;o%201er%20semestre\miocardiopatia-arritmogenica-ventriculo-derecho-ekg.html" TargetMode="External"/><Relationship Id="rId20" Type="http://schemas.openxmlformats.org/officeDocument/2006/relationships/hyperlink" Target="file:///D:\Escuela\%20&#176;Uni\como-leer-ekg\desviacion-eje-izquierda.html" TargetMode="External"/><Relationship Id="rId29"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Escuela\%20&#176;Uni\hipertrofia-dilatacion\hipertrofia-ventricular-izquierda.html" TargetMode="External"/><Relationship Id="rId24" Type="http://schemas.openxmlformats.org/officeDocument/2006/relationships/footer" Target="footer2.xml"/><Relationship Id="rId32" Type="http://schemas.openxmlformats.org/officeDocument/2006/relationships/image" Target="media/image8.pn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D:\Escuela\%20&#176;Uni\ekg-pediatrico\cardiopatias-congenitas\comunicacion-interauricular.html" TargetMode="External"/><Relationship Id="rId23" Type="http://schemas.openxmlformats.org/officeDocument/2006/relationships/hyperlink" Target="https://doi.org/10.29277/cardio.35.3.12" TargetMode="External"/><Relationship Id="rId28" Type="http://schemas.openxmlformats.org/officeDocument/2006/relationships/image" Target="media/image4.gif"/><Relationship Id="rId36" Type="http://schemas.openxmlformats.org/officeDocument/2006/relationships/image" Target="media/image12.jpg"/><Relationship Id="rId10" Type="http://schemas.openxmlformats.org/officeDocument/2006/relationships/hyperlink" Target="file:///C:\Users\IVETTE\AppData\Roaming\Microsoft\arritmias-cardiacas\bloqueos-av-segundo-grado.html" TargetMode="External"/><Relationship Id="rId19" Type="http://schemas.openxmlformats.org/officeDocument/2006/relationships/hyperlink" Target="file:///D:\Escuela\%20&#176;Uni\hipertrofia-dilatacion\dilatacion-auricula-izquierda.html"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scielo.edu.uy/scielo.php?pid=S1688-04202020000300173&amp;script=sci_arttext" TargetMode="External"/><Relationship Id="rId14" Type="http://schemas.openxmlformats.org/officeDocument/2006/relationships/hyperlink" Target="file:///D:\Escuela\%20&#176;Uni\bloqueos-rama\bloqueo-incompleto-rama-derecha.html" TargetMode="External"/><Relationship Id="rId22" Type="http://schemas.openxmlformats.org/officeDocument/2006/relationships/hyperlink" Target="file:///D:\Escuela\%20&#176;Uni\bloqueos-rama\bloqueo-rama-derecha.html"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7342</Words>
  <Characters>40385</Characters>
  <Application>Microsoft Office Word</Application>
  <DocSecurity>0</DocSecurity>
  <Lines>336</Lines>
  <Paragraphs>95</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        </vt:lpstr>
      <vt:lpstr>        Arritmias fisiológicas en los deportistas</vt:lpstr>
      <vt:lpstr/>
      <vt:lpstr>        Criterios aislados de voltaje del QRS para la hipertrofia ventricular izquierda</vt:lpstr>
      <vt:lpstr>        </vt:lpstr>
      <vt:lpstr>        Criterios aislados de voltaje del QRS para la hipertrofia ventricular derecha</vt:lpstr>
      <vt:lpstr>        Bloqueo incompleto de rama derecha</vt:lpstr>
      <vt:lpstr>        </vt:lpstr>
      <vt:lpstr>        Repolarización precoz</vt:lpstr>
      <vt:lpstr>        Alteraciones de la repolarización en atletas de raza negra:</vt:lpstr>
      <vt:lpstr>        </vt:lpstr>
      <vt:lpstr>        Patrón de onda T juvenil en atletas de 12 a 16 años:</vt:lpstr>
      <vt:lpstr>    Hallazgos limítrofes del EKG en atletas </vt:lpstr>
    </vt:vector>
  </TitlesOfParts>
  <Company/>
  <LinksUpToDate>false</LinksUpToDate>
  <CharactersWithSpaces>47632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Zoila</dc:creator>
  <cp:keywords/>
  <dc:description/>
  <cp:lastModifiedBy>Zoila</cp:lastModifiedBy>
  <cp:revision>6</cp:revision>
  <dcterms:created xsi:type="dcterms:W3CDTF">2023-06-15T05:35:00Z</dcterms:created>
  <dcterms:modified xsi:type="dcterms:W3CDTF">2023-06-15T20:42:00Z</dcterms:modified>
</cp:coreProperties>
</file>